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200" w:type="dxa"/>
        <w:tblInd w:w="-995" w:type="dxa"/>
        <w:tblLook w:val="04A0" w:firstRow="1" w:lastRow="0" w:firstColumn="1" w:lastColumn="0" w:noHBand="0" w:noVBand="1"/>
      </w:tblPr>
      <w:tblGrid>
        <w:gridCol w:w="1530"/>
        <w:gridCol w:w="3356"/>
        <w:gridCol w:w="5194"/>
        <w:gridCol w:w="6120"/>
      </w:tblGrid>
      <w:tr w:rsidR="00567095" w:rsidRPr="006B039E" w14:paraId="3CD7F3D5" w14:textId="77777777" w:rsidTr="004F3C3D">
        <w:tc>
          <w:tcPr>
            <w:tcW w:w="1530" w:type="dxa"/>
            <w:vAlign w:val="center"/>
          </w:tcPr>
          <w:p w14:paraId="5E219129" w14:textId="77777777" w:rsidR="0097327A" w:rsidRPr="006B039E" w:rsidRDefault="0097327A" w:rsidP="009F3B9B">
            <w:pPr>
              <w:jc w:val="center"/>
              <w:rPr>
                <w:b/>
                <w:i/>
                <w:iCs/>
              </w:rPr>
            </w:pPr>
            <w:r w:rsidRPr="006B039E">
              <w:rPr>
                <w:b/>
                <w:i/>
                <w:iCs/>
              </w:rPr>
              <w:t>What are the hazards?</w:t>
            </w:r>
          </w:p>
        </w:tc>
        <w:tc>
          <w:tcPr>
            <w:tcW w:w="3356" w:type="dxa"/>
            <w:vAlign w:val="center"/>
          </w:tcPr>
          <w:p w14:paraId="48CABE3E" w14:textId="77777777" w:rsidR="0097327A" w:rsidRPr="006B039E" w:rsidRDefault="0097327A" w:rsidP="009F3B9B">
            <w:pPr>
              <w:jc w:val="center"/>
              <w:rPr>
                <w:b/>
                <w:i/>
                <w:iCs/>
              </w:rPr>
            </w:pPr>
            <w:r w:rsidRPr="006B039E">
              <w:rPr>
                <w:b/>
                <w:i/>
                <w:iCs/>
              </w:rPr>
              <w:t>Who might be harmed?</w:t>
            </w:r>
          </w:p>
        </w:tc>
        <w:tc>
          <w:tcPr>
            <w:tcW w:w="5194" w:type="dxa"/>
            <w:vAlign w:val="center"/>
          </w:tcPr>
          <w:p w14:paraId="24F11D07" w14:textId="6CD3392F" w:rsidR="0097327A" w:rsidRPr="006B039E" w:rsidRDefault="0097327A" w:rsidP="009F3B9B">
            <w:pPr>
              <w:jc w:val="center"/>
              <w:rPr>
                <w:b/>
                <w:i/>
                <w:iCs/>
              </w:rPr>
            </w:pPr>
            <w:r w:rsidRPr="006B039E">
              <w:rPr>
                <w:b/>
                <w:i/>
                <w:iCs/>
              </w:rPr>
              <w:t xml:space="preserve">Controls </w:t>
            </w:r>
            <w:r w:rsidR="00F6764F" w:rsidRPr="006B039E">
              <w:rPr>
                <w:b/>
                <w:i/>
                <w:iCs/>
              </w:rPr>
              <w:t>r</w:t>
            </w:r>
            <w:r w:rsidRPr="006B039E">
              <w:rPr>
                <w:b/>
                <w:i/>
                <w:iCs/>
              </w:rPr>
              <w:t>equired</w:t>
            </w:r>
          </w:p>
        </w:tc>
        <w:tc>
          <w:tcPr>
            <w:tcW w:w="6120" w:type="dxa"/>
            <w:vAlign w:val="center"/>
          </w:tcPr>
          <w:p w14:paraId="50F35A7A" w14:textId="5594EE0A" w:rsidR="0097327A" w:rsidRPr="006B039E" w:rsidRDefault="0097327A" w:rsidP="009F3B9B">
            <w:pPr>
              <w:jc w:val="center"/>
              <w:rPr>
                <w:b/>
                <w:i/>
                <w:iCs/>
              </w:rPr>
            </w:pPr>
            <w:r w:rsidRPr="006B039E">
              <w:rPr>
                <w:b/>
                <w:i/>
                <w:iCs/>
              </w:rPr>
              <w:t xml:space="preserve">Additional </w:t>
            </w:r>
            <w:r w:rsidR="00F6764F" w:rsidRPr="006B039E">
              <w:rPr>
                <w:b/>
                <w:i/>
                <w:iCs/>
              </w:rPr>
              <w:t>c</w:t>
            </w:r>
            <w:r w:rsidRPr="006B039E">
              <w:rPr>
                <w:b/>
                <w:i/>
                <w:iCs/>
              </w:rPr>
              <w:t>ontrols</w:t>
            </w:r>
            <w:r w:rsidR="00F6764F" w:rsidRPr="006B039E">
              <w:rPr>
                <w:b/>
                <w:i/>
                <w:iCs/>
              </w:rPr>
              <w:t xml:space="preserve"> &amp; mitigations</w:t>
            </w:r>
          </w:p>
        </w:tc>
      </w:tr>
      <w:tr w:rsidR="00D209A3" w:rsidRPr="006B039E" w14:paraId="2BF04DCA" w14:textId="77777777" w:rsidTr="004F3C3D">
        <w:tc>
          <w:tcPr>
            <w:tcW w:w="1530" w:type="dxa"/>
          </w:tcPr>
          <w:p w14:paraId="43B1FFB4" w14:textId="3F3A3E00" w:rsidR="0097327A" w:rsidRPr="006B039E" w:rsidRDefault="0097327A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C</w:t>
            </w:r>
            <w:r w:rsidR="00A244A2" w:rsidRPr="006B039E">
              <w:rPr>
                <w:i/>
                <w:iCs/>
              </w:rPr>
              <w:t>ovid</w:t>
            </w:r>
            <w:r w:rsidRPr="006B039E">
              <w:rPr>
                <w:i/>
                <w:iCs/>
              </w:rPr>
              <w:t xml:space="preserve">-19 </w:t>
            </w:r>
            <w:r w:rsidR="0054336E" w:rsidRPr="006B039E">
              <w:rPr>
                <w:i/>
                <w:iCs/>
              </w:rPr>
              <w:t>transmission</w:t>
            </w:r>
          </w:p>
        </w:tc>
        <w:tc>
          <w:tcPr>
            <w:tcW w:w="3356" w:type="dxa"/>
          </w:tcPr>
          <w:p w14:paraId="1EAB879E" w14:textId="77777777" w:rsidR="0097327A" w:rsidRPr="006B039E" w:rsidRDefault="0097327A" w:rsidP="00266A73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All</w:t>
            </w:r>
          </w:p>
        </w:tc>
        <w:tc>
          <w:tcPr>
            <w:tcW w:w="5194" w:type="dxa"/>
          </w:tcPr>
          <w:p w14:paraId="5B832D5C" w14:textId="7108B3F1" w:rsidR="00F6764F" w:rsidRPr="006B039E" w:rsidRDefault="00F6764F" w:rsidP="00145D7E">
            <w:pPr>
              <w:rPr>
                <w:bCs/>
                <w:i/>
                <w:iCs/>
              </w:rPr>
            </w:pPr>
            <w:r w:rsidRPr="006B039E">
              <w:rPr>
                <w:bCs/>
                <w:i/>
                <w:iCs/>
              </w:rPr>
              <w:t>E</w:t>
            </w:r>
            <w:r w:rsidR="00555E83" w:rsidRPr="006B039E">
              <w:rPr>
                <w:bCs/>
                <w:i/>
                <w:iCs/>
              </w:rPr>
              <w:t xml:space="preserve">xplain </w:t>
            </w:r>
            <w:r w:rsidRPr="006B039E">
              <w:rPr>
                <w:bCs/>
                <w:i/>
                <w:iCs/>
              </w:rPr>
              <w:t>to users</w:t>
            </w:r>
            <w:r w:rsidR="00555E83" w:rsidRPr="006B039E">
              <w:rPr>
                <w:bCs/>
                <w:i/>
                <w:iCs/>
              </w:rPr>
              <w:t xml:space="preserve"> that share with DMH joint </w:t>
            </w:r>
            <w:r w:rsidRPr="006B039E">
              <w:rPr>
                <w:bCs/>
                <w:i/>
                <w:iCs/>
              </w:rPr>
              <w:t xml:space="preserve">responsibilities </w:t>
            </w:r>
            <w:r w:rsidR="00555E83" w:rsidRPr="006B039E">
              <w:rPr>
                <w:bCs/>
                <w:i/>
                <w:iCs/>
              </w:rPr>
              <w:t>for</w:t>
            </w:r>
            <w:r w:rsidRPr="006B039E">
              <w:rPr>
                <w:bCs/>
                <w:i/>
                <w:iCs/>
              </w:rPr>
              <w:t xml:space="preserve"> everyone’s safety and </w:t>
            </w:r>
            <w:r w:rsidR="00555E83" w:rsidRPr="006B039E">
              <w:rPr>
                <w:bCs/>
                <w:i/>
                <w:iCs/>
              </w:rPr>
              <w:t xml:space="preserve">mutual </w:t>
            </w:r>
            <w:r w:rsidRPr="006B039E">
              <w:rPr>
                <w:bCs/>
                <w:i/>
                <w:iCs/>
              </w:rPr>
              <w:t>co-operation is</w:t>
            </w:r>
            <w:r w:rsidR="00555E83" w:rsidRPr="006B039E">
              <w:rPr>
                <w:bCs/>
                <w:i/>
                <w:iCs/>
              </w:rPr>
              <w:t xml:space="preserve"> therefore</w:t>
            </w:r>
            <w:r w:rsidRPr="006B039E">
              <w:rPr>
                <w:bCs/>
                <w:i/>
                <w:iCs/>
              </w:rPr>
              <w:t xml:space="preserve"> vital</w:t>
            </w:r>
            <w:r w:rsidR="00D209A3" w:rsidRPr="006B039E">
              <w:rPr>
                <w:bCs/>
                <w:i/>
                <w:iCs/>
              </w:rPr>
              <w:t>.</w:t>
            </w:r>
          </w:p>
          <w:p w14:paraId="4D92E6D5" w14:textId="42EC3313" w:rsidR="0097327A" w:rsidRPr="006B039E" w:rsidRDefault="00F6764F" w:rsidP="00145D7E">
            <w:pPr>
              <w:rPr>
                <w:bCs/>
                <w:i/>
                <w:iCs/>
              </w:rPr>
            </w:pPr>
            <w:r w:rsidRPr="006B039E">
              <w:rPr>
                <w:bCs/>
                <w:i/>
                <w:iCs/>
              </w:rPr>
              <w:t xml:space="preserve">This co-operation to include </w:t>
            </w:r>
            <w:r w:rsidR="00555E83" w:rsidRPr="006B039E">
              <w:rPr>
                <w:bCs/>
                <w:i/>
                <w:iCs/>
              </w:rPr>
              <w:t xml:space="preserve">understanding of, and </w:t>
            </w:r>
            <w:r w:rsidRPr="006B039E">
              <w:rPr>
                <w:bCs/>
                <w:i/>
                <w:iCs/>
              </w:rPr>
              <w:t>reference to</w:t>
            </w:r>
            <w:r w:rsidR="00555E83" w:rsidRPr="006B039E">
              <w:rPr>
                <w:bCs/>
                <w:i/>
                <w:iCs/>
              </w:rPr>
              <w:t>,</w:t>
            </w:r>
            <w:r w:rsidRPr="006B039E">
              <w:rPr>
                <w:bCs/>
                <w:i/>
                <w:iCs/>
              </w:rPr>
              <w:t xml:space="preserve"> </w:t>
            </w:r>
            <w:r w:rsidR="0097327A" w:rsidRPr="006B039E">
              <w:rPr>
                <w:bCs/>
                <w:i/>
                <w:iCs/>
              </w:rPr>
              <w:t>Special Additional Conditions of Hire</w:t>
            </w:r>
            <w:r w:rsidRPr="006B039E">
              <w:rPr>
                <w:bCs/>
                <w:i/>
                <w:iCs/>
              </w:rPr>
              <w:t xml:space="preserve">, posters in the Hall, </w:t>
            </w:r>
            <w:r w:rsidR="00F13CF9" w:rsidRPr="006B039E">
              <w:rPr>
                <w:bCs/>
                <w:i/>
                <w:iCs/>
              </w:rPr>
              <w:t xml:space="preserve">preparation of </w:t>
            </w:r>
            <w:r w:rsidRPr="006B039E">
              <w:rPr>
                <w:bCs/>
                <w:i/>
                <w:iCs/>
              </w:rPr>
              <w:t>their own Risk Assessment</w:t>
            </w:r>
            <w:r w:rsidR="00555E83" w:rsidRPr="006B039E">
              <w:rPr>
                <w:bCs/>
                <w:i/>
                <w:iCs/>
              </w:rPr>
              <w:t xml:space="preserve"> and guidance from their relevant governing body</w:t>
            </w:r>
            <w:r w:rsidR="00D209A3" w:rsidRPr="006B039E">
              <w:rPr>
                <w:bCs/>
                <w:i/>
                <w:iCs/>
              </w:rPr>
              <w:t>, on a regular basis.</w:t>
            </w:r>
            <w:r w:rsidRPr="006B039E">
              <w:rPr>
                <w:bCs/>
                <w:i/>
                <w:iCs/>
              </w:rPr>
              <w:t xml:space="preserve"> </w:t>
            </w:r>
          </w:p>
          <w:p w14:paraId="20B25FEC" w14:textId="77777777" w:rsidR="0097327A" w:rsidRPr="006B039E" w:rsidRDefault="0097327A" w:rsidP="00555E83">
            <w:pPr>
              <w:pStyle w:val="ListParagraph"/>
              <w:rPr>
                <w:i/>
                <w:iCs/>
                <w:color w:val="FF0000"/>
              </w:rPr>
            </w:pPr>
          </w:p>
        </w:tc>
        <w:tc>
          <w:tcPr>
            <w:tcW w:w="6120" w:type="dxa"/>
          </w:tcPr>
          <w:p w14:paraId="47D9EA82" w14:textId="0A544BC1" w:rsidR="00F6764F" w:rsidRPr="006B039E" w:rsidRDefault="0097327A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Hirers provide a risk assessment for their activity</w:t>
            </w:r>
            <w:r w:rsidR="009C26FB" w:rsidRPr="006B039E">
              <w:rPr>
                <w:i/>
                <w:iCs/>
              </w:rPr>
              <w:t>.</w:t>
            </w:r>
            <w:r w:rsidR="004F3C3D" w:rsidRPr="006B039E">
              <w:rPr>
                <w:i/>
                <w:iCs/>
              </w:rPr>
              <w:t xml:space="preserve">  A sample risk assessment is available to hirers</w:t>
            </w:r>
            <w:r w:rsidR="004E73AC" w:rsidRPr="006B039E">
              <w:rPr>
                <w:i/>
                <w:iCs/>
              </w:rPr>
              <w:t xml:space="preserve"> &amp; will apply as</w:t>
            </w:r>
            <w:r w:rsidR="004F3C3D" w:rsidRPr="006B039E">
              <w:rPr>
                <w:i/>
                <w:iCs/>
              </w:rPr>
              <w:t xml:space="preserve"> </w:t>
            </w:r>
            <w:r w:rsidR="004E73AC" w:rsidRPr="006B039E">
              <w:rPr>
                <w:i/>
                <w:iCs/>
              </w:rPr>
              <w:t>a minimum</w:t>
            </w:r>
            <w:r w:rsidR="00555E83" w:rsidRPr="006B039E">
              <w:rPr>
                <w:i/>
                <w:iCs/>
              </w:rPr>
              <w:t xml:space="preserve"> if hirers do not produce their own.</w:t>
            </w:r>
          </w:p>
          <w:p w14:paraId="24060C2D" w14:textId="77777777" w:rsidR="00F6764F" w:rsidRPr="006B039E" w:rsidRDefault="00F6764F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A member of the DMH Committee to attend each 1</w:t>
            </w:r>
            <w:r w:rsidRPr="006B039E">
              <w:rPr>
                <w:i/>
                <w:iCs/>
                <w:vertAlign w:val="superscript"/>
              </w:rPr>
              <w:t>st</w:t>
            </w:r>
            <w:r w:rsidRPr="006B039E">
              <w:rPr>
                <w:i/>
                <w:iCs/>
              </w:rPr>
              <w:t xml:space="preserve"> event after re-opening and periodic visits thereafter </w:t>
            </w:r>
            <w:r w:rsidR="00F13CF9" w:rsidRPr="006B039E">
              <w:rPr>
                <w:i/>
                <w:iCs/>
              </w:rPr>
              <w:t>to answer queries etc.</w:t>
            </w:r>
          </w:p>
          <w:p w14:paraId="675C13BC" w14:textId="384DBC5C" w:rsidR="00555E83" w:rsidRPr="006B039E" w:rsidRDefault="00555E83" w:rsidP="00555E83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 xml:space="preserve">Event </w:t>
            </w:r>
            <w:r w:rsidR="009656C2" w:rsidRPr="006B039E">
              <w:rPr>
                <w:i/>
                <w:iCs/>
              </w:rPr>
              <w:t>organizers</w:t>
            </w:r>
            <w:r w:rsidRPr="006B039E">
              <w:rPr>
                <w:i/>
                <w:iCs/>
              </w:rPr>
              <w:t xml:space="preserve"> required to sign these prior to their booking.</w:t>
            </w:r>
          </w:p>
          <w:p w14:paraId="7616A7D7" w14:textId="01EED84A" w:rsidR="00555E83" w:rsidRPr="006B039E" w:rsidRDefault="00555E83" w:rsidP="00266A73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Dialogue between DMH and users is encouraged.</w:t>
            </w:r>
          </w:p>
        </w:tc>
      </w:tr>
      <w:tr w:rsidR="00A244A2" w:rsidRPr="006B039E" w14:paraId="49E26F16" w14:textId="77777777" w:rsidTr="004F3C3D">
        <w:tc>
          <w:tcPr>
            <w:tcW w:w="1530" w:type="dxa"/>
          </w:tcPr>
          <w:p w14:paraId="438173A0" w14:textId="2085149C" w:rsidR="00A244A2" w:rsidRPr="006B039E" w:rsidRDefault="00A244A2" w:rsidP="00A244A2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Failure of internal systems</w:t>
            </w:r>
          </w:p>
        </w:tc>
        <w:tc>
          <w:tcPr>
            <w:tcW w:w="3356" w:type="dxa"/>
          </w:tcPr>
          <w:p w14:paraId="2C746B2E" w14:textId="77777777" w:rsidR="00A244A2" w:rsidRPr="006B039E" w:rsidRDefault="00A244A2" w:rsidP="00A244A2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All</w:t>
            </w:r>
          </w:p>
          <w:p w14:paraId="583D9CB0" w14:textId="09409AA2" w:rsidR="00A244A2" w:rsidRPr="006B039E" w:rsidRDefault="00A244A2" w:rsidP="00A244A2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 xml:space="preserve">Damage and Business Interruption loss to Hall </w:t>
            </w:r>
          </w:p>
        </w:tc>
        <w:tc>
          <w:tcPr>
            <w:tcW w:w="5194" w:type="dxa"/>
          </w:tcPr>
          <w:p w14:paraId="4EB0E46D" w14:textId="0E78E0F1" w:rsidR="00A244A2" w:rsidRPr="006B039E" w:rsidRDefault="00A244A2" w:rsidP="00A244A2">
            <w:pPr>
              <w:rPr>
                <w:b/>
                <w:i/>
                <w:iCs/>
              </w:rPr>
            </w:pPr>
            <w:r w:rsidRPr="006B039E">
              <w:rPr>
                <w:bCs/>
                <w:i/>
                <w:iCs/>
              </w:rPr>
              <w:t>Fabric Officer already undertakes weekly inspections of the systems and will undertake final check before re-opening per insurer protocols.</w:t>
            </w:r>
          </w:p>
        </w:tc>
        <w:tc>
          <w:tcPr>
            <w:tcW w:w="6120" w:type="dxa"/>
          </w:tcPr>
          <w:p w14:paraId="7338174A" w14:textId="538D5FAC" w:rsidR="00A244A2" w:rsidRPr="006B039E" w:rsidRDefault="00A244A2" w:rsidP="00A244A2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 xml:space="preserve">Copy of insurer protocols given to Fabric </w:t>
            </w:r>
            <w:r w:rsidR="00BB1B20">
              <w:rPr>
                <w:i/>
                <w:iCs/>
              </w:rPr>
              <w:t>O</w:t>
            </w:r>
            <w:r w:rsidRPr="006B039E">
              <w:rPr>
                <w:i/>
                <w:iCs/>
              </w:rPr>
              <w:t>fficer.</w:t>
            </w:r>
          </w:p>
        </w:tc>
      </w:tr>
      <w:tr w:rsidR="00567095" w:rsidRPr="006B039E" w14:paraId="46D5D5B9" w14:textId="77777777" w:rsidTr="004F3C3D">
        <w:tc>
          <w:tcPr>
            <w:tcW w:w="1530" w:type="dxa"/>
          </w:tcPr>
          <w:p w14:paraId="3CE4F994" w14:textId="66EC160F" w:rsidR="0097327A" w:rsidRPr="006B039E" w:rsidRDefault="0024755C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Covid</w:t>
            </w:r>
            <w:r w:rsidR="0097327A" w:rsidRPr="006B039E">
              <w:rPr>
                <w:i/>
                <w:iCs/>
              </w:rPr>
              <w:t>-19</w:t>
            </w:r>
            <w:r w:rsidR="0054336E" w:rsidRPr="006B039E">
              <w:rPr>
                <w:i/>
                <w:iCs/>
              </w:rPr>
              <w:t xml:space="preserve"> transmission</w:t>
            </w:r>
            <w:r w:rsidR="0097327A" w:rsidRPr="006B039E">
              <w:rPr>
                <w:i/>
                <w:iCs/>
              </w:rPr>
              <w:t xml:space="preserve"> </w:t>
            </w:r>
          </w:p>
        </w:tc>
        <w:tc>
          <w:tcPr>
            <w:tcW w:w="3356" w:type="dxa"/>
          </w:tcPr>
          <w:p w14:paraId="374774C7" w14:textId="77777777" w:rsidR="0097327A" w:rsidRPr="006B039E" w:rsidRDefault="0097327A" w:rsidP="00D848AC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Staff</w:t>
            </w:r>
          </w:p>
          <w:p w14:paraId="045516AF" w14:textId="4F53F670" w:rsidR="0097327A" w:rsidRPr="006B039E" w:rsidRDefault="0097327A" w:rsidP="00D848AC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Volunteers</w:t>
            </w:r>
          </w:p>
          <w:p w14:paraId="4B57B588" w14:textId="77777777" w:rsidR="0097327A" w:rsidRPr="006B039E" w:rsidRDefault="0097327A" w:rsidP="00D848AC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Visitors</w:t>
            </w:r>
          </w:p>
          <w:p w14:paraId="7EDC07EE" w14:textId="77777777" w:rsidR="0097327A" w:rsidRPr="006B039E" w:rsidRDefault="0097327A" w:rsidP="00D848AC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Cleaners</w:t>
            </w:r>
          </w:p>
          <w:p w14:paraId="5A293A62" w14:textId="77777777" w:rsidR="0097327A" w:rsidRPr="006B039E" w:rsidRDefault="0097327A" w:rsidP="00D848AC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Contractors</w:t>
            </w:r>
          </w:p>
          <w:p w14:paraId="0BFE0035" w14:textId="0C6D6B27" w:rsidR="0097327A" w:rsidRPr="006B039E" w:rsidRDefault="0097327A" w:rsidP="00D848AC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 xml:space="preserve">Vulnerable groups </w:t>
            </w:r>
            <w:proofErr w:type="spellStart"/>
            <w:r w:rsidRPr="006B039E">
              <w:rPr>
                <w:i/>
                <w:iCs/>
              </w:rPr>
              <w:t>eg</w:t>
            </w:r>
            <w:proofErr w:type="spellEnd"/>
            <w:r w:rsidRPr="006B039E">
              <w:rPr>
                <w:i/>
                <w:iCs/>
              </w:rPr>
              <w:t xml:space="preserve"> over 70s, </w:t>
            </w:r>
            <w:r w:rsidR="00F16BD4" w:rsidRPr="006B039E">
              <w:rPr>
                <w:i/>
                <w:iCs/>
              </w:rPr>
              <w:t>p</w:t>
            </w:r>
            <w:r w:rsidRPr="006B039E">
              <w:rPr>
                <w:i/>
                <w:iCs/>
              </w:rPr>
              <w:t>regnant women, those with underlying health conditions</w:t>
            </w:r>
          </w:p>
        </w:tc>
        <w:tc>
          <w:tcPr>
            <w:tcW w:w="5194" w:type="dxa"/>
          </w:tcPr>
          <w:p w14:paraId="7303E4E1" w14:textId="3BEC52DC" w:rsidR="0097327A" w:rsidRPr="006B039E" w:rsidRDefault="0097327A">
            <w:pPr>
              <w:rPr>
                <w:i/>
                <w:iCs/>
              </w:rPr>
            </w:pPr>
            <w:r w:rsidRPr="006B039E">
              <w:rPr>
                <w:b/>
                <w:i/>
                <w:iCs/>
              </w:rPr>
              <w:t>Hand Washing</w:t>
            </w:r>
          </w:p>
          <w:p w14:paraId="77707502" w14:textId="507CE0C8" w:rsidR="0097327A" w:rsidRPr="006B039E" w:rsidRDefault="0097327A" w:rsidP="00D848AC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 xml:space="preserve">Hand washing facilities with soap and water </w:t>
            </w:r>
            <w:r w:rsidR="00FA7C74" w:rsidRPr="006B039E">
              <w:rPr>
                <w:i/>
                <w:iCs/>
              </w:rPr>
              <w:t>provided</w:t>
            </w:r>
            <w:r w:rsidRPr="006B039E">
              <w:rPr>
                <w:i/>
                <w:iCs/>
              </w:rPr>
              <w:t>.</w:t>
            </w:r>
          </w:p>
          <w:p w14:paraId="3045D5DF" w14:textId="44BF32F0" w:rsidR="0097327A" w:rsidRPr="006B039E" w:rsidRDefault="0097327A" w:rsidP="00D848AC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Stringent hand washing.</w:t>
            </w:r>
          </w:p>
          <w:p w14:paraId="022AA781" w14:textId="77777777" w:rsidR="0097327A" w:rsidRPr="006B039E" w:rsidRDefault="0097327A" w:rsidP="00D848AC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See hand washing guidance:</w:t>
            </w:r>
          </w:p>
          <w:p w14:paraId="596EF26F" w14:textId="0121E855" w:rsidR="0097327A" w:rsidRPr="006B039E" w:rsidRDefault="00881F14" w:rsidP="00D848AC">
            <w:pPr>
              <w:rPr>
                <w:i/>
                <w:iCs/>
              </w:rPr>
            </w:pPr>
            <w:hyperlink r:id="rId7" w:history="1">
              <w:r w:rsidR="00D848AC" w:rsidRPr="006B039E">
                <w:rPr>
                  <w:rStyle w:val="Hyperlink"/>
                  <w:i/>
                  <w:iCs/>
                </w:rPr>
                <w:t>https://www.nhs.uk/live-well/healthy-body/best-way-to-wash-your-hands/</w:t>
              </w:r>
            </w:hyperlink>
          </w:p>
          <w:p w14:paraId="65D1C452" w14:textId="25DE1023" w:rsidR="0054336E" w:rsidRPr="006B039E" w:rsidRDefault="00D848AC" w:rsidP="00D209A3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D</w:t>
            </w:r>
            <w:r w:rsidR="0097327A" w:rsidRPr="006B039E">
              <w:rPr>
                <w:i/>
                <w:iCs/>
              </w:rPr>
              <w:t>isposable paper towels</w:t>
            </w:r>
            <w:r w:rsidRPr="006B039E">
              <w:rPr>
                <w:i/>
                <w:iCs/>
              </w:rPr>
              <w:t xml:space="preserve"> </w:t>
            </w:r>
            <w:r w:rsidR="0097327A" w:rsidRPr="006B039E">
              <w:rPr>
                <w:i/>
                <w:iCs/>
              </w:rPr>
              <w:t xml:space="preserve">and </w:t>
            </w:r>
            <w:r w:rsidR="009656C2" w:rsidRPr="006B039E">
              <w:rPr>
                <w:i/>
                <w:iCs/>
              </w:rPr>
              <w:t>sanitizers</w:t>
            </w:r>
            <w:r w:rsidR="0097327A" w:rsidRPr="006B039E">
              <w:rPr>
                <w:i/>
                <w:iCs/>
              </w:rPr>
              <w:t xml:space="preserve"> </w:t>
            </w:r>
            <w:r w:rsidRPr="006B039E">
              <w:rPr>
                <w:i/>
                <w:iCs/>
              </w:rPr>
              <w:t>available</w:t>
            </w:r>
          </w:p>
        </w:tc>
        <w:tc>
          <w:tcPr>
            <w:tcW w:w="6120" w:type="dxa"/>
          </w:tcPr>
          <w:p w14:paraId="771FA38D" w14:textId="77777777" w:rsidR="0097327A" w:rsidRPr="006B039E" w:rsidRDefault="0097327A" w:rsidP="00F86D81">
            <w:pPr>
              <w:rPr>
                <w:i/>
                <w:iCs/>
              </w:rPr>
            </w:pPr>
          </w:p>
          <w:p w14:paraId="38E75894" w14:textId="3B1EE156" w:rsidR="00D848AC" w:rsidRPr="006B039E" w:rsidRDefault="00D848AC" w:rsidP="00F86D81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R</w:t>
            </w:r>
            <w:r w:rsidR="00FA7C74" w:rsidRPr="006B039E">
              <w:rPr>
                <w:i/>
                <w:iCs/>
              </w:rPr>
              <w:t>egular r</w:t>
            </w:r>
            <w:r w:rsidR="0097327A" w:rsidRPr="006B039E">
              <w:rPr>
                <w:i/>
                <w:iCs/>
              </w:rPr>
              <w:t>eminde</w:t>
            </w:r>
            <w:r w:rsidRPr="006B039E">
              <w:rPr>
                <w:i/>
                <w:iCs/>
              </w:rPr>
              <w:t>rs</w:t>
            </w:r>
            <w:r w:rsidR="0097327A" w:rsidRPr="006B039E">
              <w:rPr>
                <w:i/>
                <w:iCs/>
              </w:rPr>
              <w:t xml:space="preserve"> to wash hands for 20 seconds with soap</w:t>
            </w:r>
            <w:r w:rsidR="006E250B">
              <w:rPr>
                <w:i/>
                <w:iCs/>
              </w:rPr>
              <w:t>/</w:t>
            </w:r>
            <w:r w:rsidR="0097327A" w:rsidRPr="006B039E">
              <w:rPr>
                <w:i/>
                <w:iCs/>
              </w:rPr>
              <w:t xml:space="preserve"> water and importance of proper drying with paper towels. </w:t>
            </w:r>
          </w:p>
          <w:p w14:paraId="28BD2197" w14:textId="05A124D2" w:rsidR="0097327A" w:rsidRPr="006B039E" w:rsidRDefault="0097327A" w:rsidP="00F86D81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 xml:space="preserve">Signage </w:t>
            </w:r>
            <w:r w:rsidR="00FA7C74" w:rsidRPr="006B039E">
              <w:rPr>
                <w:i/>
                <w:iCs/>
              </w:rPr>
              <w:t>&amp; posters exhibited</w:t>
            </w:r>
            <w:r w:rsidR="004C193C" w:rsidRPr="006B039E">
              <w:rPr>
                <w:i/>
                <w:iCs/>
              </w:rPr>
              <w:t xml:space="preserve"> `Help Keep This Hall C</w:t>
            </w:r>
            <w:r w:rsidR="00A244A2" w:rsidRPr="006B039E">
              <w:rPr>
                <w:i/>
                <w:iCs/>
              </w:rPr>
              <w:t>ovid</w:t>
            </w:r>
            <w:r w:rsidR="004C193C" w:rsidRPr="006B039E">
              <w:rPr>
                <w:i/>
                <w:iCs/>
              </w:rPr>
              <w:t>-19 Secure’ and `</w:t>
            </w:r>
            <w:r w:rsidRPr="006B039E">
              <w:rPr>
                <w:i/>
                <w:iCs/>
              </w:rPr>
              <w:t>Catch it, Bin it, Kill it</w:t>
            </w:r>
            <w:r w:rsidR="004C193C" w:rsidRPr="006B039E">
              <w:rPr>
                <w:i/>
                <w:iCs/>
              </w:rPr>
              <w:t>’</w:t>
            </w:r>
            <w:r w:rsidRPr="006B039E">
              <w:rPr>
                <w:i/>
                <w:iCs/>
              </w:rPr>
              <w:t>.</w:t>
            </w:r>
          </w:p>
          <w:p w14:paraId="3B65662A" w14:textId="364FA6C2" w:rsidR="0097327A" w:rsidRPr="006B039E" w:rsidRDefault="0097327A" w:rsidP="00F86D81">
            <w:pPr>
              <w:rPr>
                <w:i/>
                <w:iCs/>
              </w:rPr>
            </w:pPr>
          </w:p>
        </w:tc>
      </w:tr>
      <w:tr w:rsidR="00567095" w:rsidRPr="006B039E" w14:paraId="60606AE3" w14:textId="77777777" w:rsidTr="004F3C3D">
        <w:tc>
          <w:tcPr>
            <w:tcW w:w="1530" w:type="dxa"/>
          </w:tcPr>
          <w:p w14:paraId="2BC8D69A" w14:textId="181D8157" w:rsidR="00744B86" w:rsidRPr="006B039E" w:rsidRDefault="00E87C7F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Covid-19 transmission</w:t>
            </w:r>
          </w:p>
          <w:p w14:paraId="1914BDBC" w14:textId="77777777" w:rsidR="00744B86" w:rsidRPr="006B039E" w:rsidRDefault="00744B86">
            <w:pPr>
              <w:rPr>
                <w:i/>
                <w:iCs/>
              </w:rPr>
            </w:pPr>
          </w:p>
          <w:p w14:paraId="0F421658" w14:textId="77777777" w:rsidR="00744B86" w:rsidRPr="006B039E" w:rsidRDefault="00744B86">
            <w:pPr>
              <w:rPr>
                <w:i/>
                <w:iCs/>
              </w:rPr>
            </w:pPr>
          </w:p>
          <w:p w14:paraId="7C248F64" w14:textId="77777777" w:rsidR="00744B86" w:rsidRPr="006B039E" w:rsidRDefault="00744B86">
            <w:pPr>
              <w:rPr>
                <w:i/>
                <w:iCs/>
              </w:rPr>
            </w:pPr>
          </w:p>
          <w:p w14:paraId="41DB9316" w14:textId="77777777" w:rsidR="00744B86" w:rsidRPr="006B039E" w:rsidRDefault="00744B86">
            <w:pPr>
              <w:rPr>
                <w:i/>
                <w:iCs/>
              </w:rPr>
            </w:pPr>
          </w:p>
          <w:p w14:paraId="52F43EDF" w14:textId="77777777" w:rsidR="00744B86" w:rsidRPr="006B039E" w:rsidRDefault="00744B86">
            <w:pPr>
              <w:rPr>
                <w:i/>
                <w:iCs/>
              </w:rPr>
            </w:pPr>
          </w:p>
          <w:p w14:paraId="0D994AA4" w14:textId="77777777" w:rsidR="00744B86" w:rsidRPr="006B039E" w:rsidRDefault="00744B86">
            <w:pPr>
              <w:rPr>
                <w:i/>
                <w:iCs/>
              </w:rPr>
            </w:pPr>
          </w:p>
          <w:p w14:paraId="167CD8FE" w14:textId="3941E826" w:rsidR="0097327A" w:rsidRPr="006B039E" w:rsidRDefault="0097327A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lastRenderedPageBreak/>
              <w:t xml:space="preserve"> </w:t>
            </w:r>
          </w:p>
        </w:tc>
        <w:tc>
          <w:tcPr>
            <w:tcW w:w="3356" w:type="dxa"/>
          </w:tcPr>
          <w:p w14:paraId="3B732D70" w14:textId="77777777" w:rsidR="00E87C7F" w:rsidRPr="006B039E" w:rsidRDefault="00E87C7F" w:rsidP="00E87C7F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lastRenderedPageBreak/>
              <w:t>Staff</w:t>
            </w:r>
          </w:p>
          <w:p w14:paraId="4CA300B2" w14:textId="77777777" w:rsidR="00E87C7F" w:rsidRPr="006B039E" w:rsidRDefault="00E87C7F" w:rsidP="00E87C7F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Volunteers</w:t>
            </w:r>
          </w:p>
          <w:p w14:paraId="245E92CB" w14:textId="77777777" w:rsidR="00E87C7F" w:rsidRPr="006B039E" w:rsidRDefault="00E87C7F" w:rsidP="00E87C7F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Visitors</w:t>
            </w:r>
          </w:p>
          <w:p w14:paraId="5B323F53" w14:textId="77777777" w:rsidR="00E87C7F" w:rsidRPr="006B039E" w:rsidRDefault="00E87C7F" w:rsidP="00E87C7F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Cleaners</w:t>
            </w:r>
          </w:p>
          <w:p w14:paraId="31B43B3B" w14:textId="77777777" w:rsidR="00E87C7F" w:rsidRPr="006B039E" w:rsidRDefault="00E87C7F" w:rsidP="00E87C7F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Contractors</w:t>
            </w:r>
          </w:p>
          <w:p w14:paraId="311A608B" w14:textId="6A51055F" w:rsidR="00744B86" w:rsidRPr="006B039E" w:rsidRDefault="00E87C7F" w:rsidP="00E87C7F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 xml:space="preserve">Vulnerable groups </w:t>
            </w:r>
            <w:proofErr w:type="spellStart"/>
            <w:r w:rsidRPr="006B039E">
              <w:rPr>
                <w:i/>
                <w:iCs/>
              </w:rPr>
              <w:t>eg</w:t>
            </w:r>
            <w:proofErr w:type="spellEnd"/>
            <w:r w:rsidRPr="006B039E">
              <w:rPr>
                <w:i/>
                <w:iCs/>
              </w:rPr>
              <w:t xml:space="preserve"> over 70s, pregnant women, those with underlying health conditions</w:t>
            </w:r>
          </w:p>
          <w:p w14:paraId="1AB9E232" w14:textId="77777777" w:rsidR="00744B86" w:rsidRPr="006B039E" w:rsidRDefault="00744B86" w:rsidP="00D209A3">
            <w:pPr>
              <w:rPr>
                <w:i/>
                <w:iCs/>
              </w:rPr>
            </w:pPr>
          </w:p>
          <w:p w14:paraId="486ACEC8" w14:textId="77777777" w:rsidR="00744B86" w:rsidRPr="006B039E" w:rsidRDefault="00744B86" w:rsidP="00D209A3">
            <w:pPr>
              <w:rPr>
                <w:i/>
                <w:iCs/>
              </w:rPr>
            </w:pPr>
          </w:p>
          <w:p w14:paraId="3DB1D777" w14:textId="77777777" w:rsidR="00744B86" w:rsidRPr="006B039E" w:rsidRDefault="00744B86" w:rsidP="00D209A3">
            <w:pPr>
              <w:rPr>
                <w:i/>
                <w:iCs/>
              </w:rPr>
            </w:pPr>
          </w:p>
          <w:p w14:paraId="2510CE4E" w14:textId="77777777" w:rsidR="00744B86" w:rsidRPr="006B039E" w:rsidRDefault="00744B86" w:rsidP="00D209A3">
            <w:pPr>
              <w:rPr>
                <w:i/>
                <w:iCs/>
              </w:rPr>
            </w:pPr>
          </w:p>
          <w:p w14:paraId="47AB1F18" w14:textId="77777777" w:rsidR="00744B86" w:rsidRPr="006B039E" w:rsidRDefault="00744B86" w:rsidP="00D209A3">
            <w:pPr>
              <w:rPr>
                <w:i/>
                <w:iCs/>
              </w:rPr>
            </w:pPr>
          </w:p>
          <w:p w14:paraId="1DCA3AAD" w14:textId="77777777" w:rsidR="00744B86" w:rsidRPr="006B039E" w:rsidRDefault="00744B86" w:rsidP="00D209A3">
            <w:pPr>
              <w:rPr>
                <w:i/>
                <w:iCs/>
              </w:rPr>
            </w:pPr>
          </w:p>
          <w:p w14:paraId="4E9D4C88" w14:textId="0AD4B902" w:rsidR="0097327A" w:rsidRPr="006B039E" w:rsidRDefault="00A244A2" w:rsidP="00D209A3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S</w:t>
            </w:r>
            <w:r w:rsidR="0097327A" w:rsidRPr="006B039E">
              <w:rPr>
                <w:i/>
                <w:iCs/>
              </w:rPr>
              <w:t>taff</w:t>
            </w:r>
          </w:p>
          <w:p w14:paraId="5A19AF28" w14:textId="26617869" w:rsidR="0097327A" w:rsidRPr="006B039E" w:rsidRDefault="0097327A" w:rsidP="00D209A3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Volunteers</w:t>
            </w:r>
          </w:p>
          <w:p w14:paraId="038DE975" w14:textId="77777777" w:rsidR="0097327A" w:rsidRPr="006B039E" w:rsidRDefault="0097327A" w:rsidP="00D209A3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Visitors</w:t>
            </w:r>
          </w:p>
          <w:p w14:paraId="7641DE21" w14:textId="66F67975" w:rsidR="0097327A" w:rsidRPr="006B039E" w:rsidRDefault="0097327A" w:rsidP="00D209A3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 xml:space="preserve">Vulnerable groups </w:t>
            </w:r>
          </w:p>
        </w:tc>
        <w:tc>
          <w:tcPr>
            <w:tcW w:w="5194" w:type="dxa"/>
          </w:tcPr>
          <w:p w14:paraId="427361A6" w14:textId="33FFDFDF" w:rsidR="009656C2" w:rsidRPr="006B039E" w:rsidRDefault="009656C2">
            <w:pPr>
              <w:rPr>
                <w:b/>
                <w:i/>
                <w:iCs/>
              </w:rPr>
            </w:pPr>
            <w:r w:rsidRPr="006B039E">
              <w:rPr>
                <w:b/>
                <w:i/>
                <w:iCs/>
              </w:rPr>
              <w:lastRenderedPageBreak/>
              <w:t>Cleaning</w:t>
            </w:r>
          </w:p>
          <w:p w14:paraId="7A3C3EB5" w14:textId="2E6AD97D" w:rsidR="009656C2" w:rsidRPr="006B039E" w:rsidRDefault="009656C2">
            <w:pPr>
              <w:rPr>
                <w:bCs/>
                <w:i/>
                <w:iCs/>
              </w:rPr>
            </w:pPr>
            <w:r w:rsidRPr="006B039E">
              <w:rPr>
                <w:bCs/>
                <w:i/>
                <w:iCs/>
              </w:rPr>
              <w:t>Regular cleaning/disinfecting of objects and surfaces frequently touched, especially in areas of high use, e.g. door handles, light swit</w:t>
            </w:r>
            <w:r w:rsidR="00E87C7F" w:rsidRPr="006B039E">
              <w:rPr>
                <w:bCs/>
                <w:i/>
                <w:iCs/>
              </w:rPr>
              <w:t>c</w:t>
            </w:r>
            <w:r w:rsidRPr="006B039E">
              <w:rPr>
                <w:bCs/>
                <w:i/>
                <w:iCs/>
              </w:rPr>
              <w:t>hes, window catches, touchable parts of chairs and tables and using appropriate cleaning products and methods.</w:t>
            </w:r>
          </w:p>
          <w:p w14:paraId="1353E602" w14:textId="77777777" w:rsidR="00744B86" w:rsidRPr="006B039E" w:rsidRDefault="00744B86">
            <w:pPr>
              <w:rPr>
                <w:b/>
                <w:i/>
                <w:iCs/>
              </w:rPr>
            </w:pPr>
          </w:p>
          <w:p w14:paraId="1578272F" w14:textId="77777777" w:rsidR="00744B86" w:rsidRPr="006B039E" w:rsidRDefault="00744B86">
            <w:pPr>
              <w:rPr>
                <w:b/>
                <w:i/>
                <w:iCs/>
              </w:rPr>
            </w:pPr>
          </w:p>
          <w:p w14:paraId="08A43D03" w14:textId="49EE1156" w:rsidR="0097327A" w:rsidRPr="006B039E" w:rsidRDefault="0054336E">
            <w:pPr>
              <w:rPr>
                <w:b/>
                <w:i/>
                <w:iCs/>
              </w:rPr>
            </w:pPr>
            <w:r w:rsidRPr="006B039E">
              <w:rPr>
                <w:b/>
                <w:i/>
                <w:iCs/>
              </w:rPr>
              <w:lastRenderedPageBreak/>
              <w:t>Social</w:t>
            </w:r>
            <w:r w:rsidR="0097327A" w:rsidRPr="006B039E">
              <w:rPr>
                <w:b/>
                <w:i/>
                <w:iCs/>
              </w:rPr>
              <w:t xml:space="preserve"> Distancing</w:t>
            </w:r>
          </w:p>
          <w:p w14:paraId="66F14DEB" w14:textId="2C6D13D1" w:rsidR="00436BFE" w:rsidRPr="006B039E" w:rsidRDefault="00567095" w:rsidP="00541691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C</w:t>
            </w:r>
            <w:r w:rsidR="0097327A" w:rsidRPr="006B039E">
              <w:rPr>
                <w:i/>
                <w:iCs/>
              </w:rPr>
              <w:t>ompl</w:t>
            </w:r>
            <w:r w:rsidR="00FA7C74" w:rsidRPr="006B039E">
              <w:rPr>
                <w:i/>
                <w:iCs/>
              </w:rPr>
              <w:t>iance</w:t>
            </w:r>
            <w:r w:rsidR="0097327A" w:rsidRPr="006B039E">
              <w:rPr>
                <w:i/>
                <w:iCs/>
              </w:rPr>
              <w:t xml:space="preserve"> with 2 m</w:t>
            </w:r>
            <w:r w:rsidR="0054336E" w:rsidRPr="006B039E">
              <w:rPr>
                <w:i/>
                <w:iCs/>
              </w:rPr>
              <w:t>.</w:t>
            </w:r>
            <w:r w:rsidR="0097327A" w:rsidRPr="006B039E">
              <w:rPr>
                <w:i/>
                <w:iCs/>
              </w:rPr>
              <w:t xml:space="preserve"> or 1 m</w:t>
            </w:r>
            <w:r w:rsidR="0054336E" w:rsidRPr="006B039E">
              <w:rPr>
                <w:i/>
                <w:iCs/>
              </w:rPr>
              <w:t>. +</w:t>
            </w:r>
            <w:r w:rsidR="0097327A" w:rsidRPr="006B039E">
              <w:rPr>
                <w:i/>
                <w:iCs/>
              </w:rPr>
              <w:t xml:space="preserve"> current social distancing </w:t>
            </w:r>
            <w:r w:rsidR="0054336E" w:rsidRPr="006B039E">
              <w:rPr>
                <w:i/>
                <w:iCs/>
              </w:rPr>
              <w:t>requirements</w:t>
            </w:r>
            <w:r w:rsidR="0097327A" w:rsidRPr="006B039E">
              <w:rPr>
                <w:i/>
                <w:iCs/>
              </w:rPr>
              <w:t>.</w:t>
            </w:r>
          </w:p>
          <w:p w14:paraId="6F9E1636" w14:textId="77777777" w:rsidR="00567095" w:rsidRPr="006B039E" w:rsidRDefault="00567095" w:rsidP="00541691">
            <w:pPr>
              <w:rPr>
                <w:i/>
                <w:iCs/>
              </w:rPr>
            </w:pPr>
          </w:p>
          <w:p w14:paraId="524717B2" w14:textId="77777777" w:rsidR="00436BFE" w:rsidRPr="006B039E" w:rsidRDefault="00436BFE" w:rsidP="00541691">
            <w:pPr>
              <w:rPr>
                <w:i/>
                <w:iCs/>
              </w:rPr>
            </w:pPr>
          </w:p>
          <w:p w14:paraId="0C64F404" w14:textId="77777777" w:rsidR="00436BFE" w:rsidRPr="006B039E" w:rsidRDefault="00436BFE" w:rsidP="00541691">
            <w:pPr>
              <w:rPr>
                <w:i/>
                <w:iCs/>
              </w:rPr>
            </w:pPr>
          </w:p>
          <w:p w14:paraId="17F1E398" w14:textId="77777777" w:rsidR="00436BFE" w:rsidRPr="006B039E" w:rsidRDefault="00436BFE" w:rsidP="00541691">
            <w:pPr>
              <w:rPr>
                <w:i/>
                <w:iCs/>
              </w:rPr>
            </w:pPr>
          </w:p>
          <w:p w14:paraId="51E400D4" w14:textId="77777777" w:rsidR="00436BFE" w:rsidRPr="006B039E" w:rsidRDefault="00436BFE" w:rsidP="00541691">
            <w:pPr>
              <w:rPr>
                <w:i/>
                <w:iCs/>
              </w:rPr>
            </w:pPr>
          </w:p>
          <w:p w14:paraId="3300A214" w14:textId="77777777" w:rsidR="00436BFE" w:rsidRPr="006B039E" w:rsidRDefault="00436BFE" w:rsidP="00541691">
            <w:pPr>
              <w:rPr>
                <w:i/>
                <w:iCs/>
              </w:rPr>
            </w:pPr>
          </w:p>
          <w:p w14:paraId="3A56A3AC" w14:textId="77777777" w:rsidR="00436BFE" w:rsidRPr="006B039E" w:rsidRDefault="00436BFE" w:rsidP="00541691">
            <w:pPr>
              <w:rPr>
                <w:i/>
                <w:iCs/>
              </w:rPr>
            </w:pPr>
          </w:p>
          <w:p w14:paraId="28D1BF20" w14:textId="77777777" w:rsidR="00436BFE" w:rsidRPr="006B039E" w:rsidRDefault="00436BFE" w:rsidP="00541691">
            <w:pPr>
              <w:rPr>
                <w:i/>
                <w:iCs/>
              </w:rPr>
            </w:pPr>
          </w:p>
          <w:p w14:paraId="69895195" w14:textId="77777777" w:rsidR="000A3208" w:rsidRPr="006B039E" w:rsidRDefault="000A3208" w:rsidP="00541691">
            <w:pPr>
              <w:rPr>
                <w:i/>
                <w:iCs/>
              </w:rPr>
            </w:pPr>
          </w:p>
          <w:p w14:paraId="609D5BB7" w14:textId="77777777" w:rsidR="000A3208" w:rsidRPr="006B039E" w:rsidRDefault="000A3208" w:rsidP="00541691">
            <w:pPr>
              <w:rPr>
                <w:i/>
                <w:iCs/>
              </w:rPr>
            </w:pPr>
          </w:p>
          <w:p w14:paraId="0DC9C4A7" w14:textId="77777777" w:rsidR="00A244A2" w:rsidRPr="006B039E" w:rsidRDefault="00A244A2" w:rsidP="00541691">
            <w:pPr>
              <w:rPr>
                <w:i/>
                <w:iCs/>
              </w:rPr>
            </w:pPr>
          </w:p>
          <w:p w14:paraId="0EC1D19D" w14:textId="77777777" w:rsidR="00436BFE" w:rsidRDefault="00436BFE" w:rsidP="00541691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 xml:space="preserve">Avoid breach of </w:t>
            </w:r>
            <w:r w:rsidR="00567095" w:rsidRPr="006B039E">
              <w:rPr>
                <w:i/>
                <w:iCs/>
              </w:rPr>
              <w:t xml:space="preserve">room </w:t>
            </w:r>
            <w:r w:rsidRPr="006B039E">
              <w:rPr>
                <w:i/>
                <w:iCs/>
              </w:rPr>
              <w:t>maximum capacity</w:t>
            </w:r>
            <w:r w:rsidR="00567095" w:rsidRPr="006B039E">
              <w:rPr>
                <w:i/>
                <w:iCs/>
              </w:rPr>
              <w:t xml:space="preserve"> limits.</w:t>
            </w:r>
          </w:p>
          <w:p w14:paraId="731ACCDF" w14:textId="77777777" w:rsidR="00AC606A" w:rsidRDefault="00AC606A" w:rsidP="00541691">
            <w:pPr>
              <w:rPr>
                <w:i/>
                <w:iCs/>
              </w:rPr>
            </w:pPr>
          </w:p>
          <w:p w14:paraId="3C34F23F" w14:textId="77777777" w:rsidR="00AC606A" w:rsidRDefault="00AC606A" w:rsidP="00541691">
            <w:pPr>
              <w:rPr>
                <w:i/>
                <w:iCs/>
              </w:rPr>
            </w:pPr>
          </w:p>
          <w:p w14:paraId="2B8234DB" w14:textId="77777777" w:rsidR="00AC606A" w:rsidRDefault="00AC606A" w:rsidP="00541691">
            <w:pPr>
              <w:rPr>
                <w:i/>
                <w:iCs/>
              </w:rPr>
            </w:pPr>
          </w:p>
          <w:p w14:paraId="55C883D7" w14:textId="77777777" w:rsidR="00AC606A" w:rsidRDefault="00AC606A" w:rsidP="00541691">
            <w:pPr>
              <w:rPr>
                <w:i/>
                <w:iCs/>
              </w:rPr>
            </w:pPr>
          </w:p>
          <w:p w14:paraId="4D4A25EB" w14:textId="77777777" w:rsidR="00AC606A" w:rsidRDefault="00AC606A" w:rsidP="00541691">
            <w:pPr>
              <w:rPr>
                <w:i/>
                <w:iCs/>
              </w:rPr>
            </w:pPr>
          </w:p>
          <w:p w14:paraId="277EED6F" w14:textId="77777777" w:rsidR="00AC606A" w:rsidRDefault="00AC606A" w:rsidP="00541691">
            <w:pPr>
              <w:rPr>
                <w:i/>
                <w:iCs/>
              </w:rPr>
            </w:pPr>
          </w:p>
          <w:p w14:paraId="227C2817" w14:textId="77777777" w:rsidR="00F80BBE" w:rsidRDefault="00F80BBE" w:rsidP="00541691">
            <w:pPr>
              <w:rPr>
                <w:i/>
                <w:iCs/>
              </w:rPr>
            </w:pPr>
          </w:p>
          <w:p w14:paraId="57F393C5" w14:textId="240916B9" w:rsidR="00AC606A" w:rsidRPr="006B039E" w:rsidRDefault="00F80BBE" w:rsidP="00541691">
            <w:pPr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="00AC606A">
              <w:rPr>
                <w:i/>
                <w:iCs/>
              </w:rPr>
              <w:t>ttendance</w:t>
            </w:r>
            <w:r>
              <w:rPr>
                <w:i/>
                <w:iCs/>
              </w:rPr>
              <w:t xml:space="preserve"> unexpectedly exceeds cap on numbers.</w:t>
            </w:r>
            <w:r w:rsidR="00AC606A">
              <w:rPr>
                <w:i/>
                <w:iCs/>
              </w:rPr>
              <w:t xml:space="preserve"> </w:t>
            </w:r>
          </w:p>
        </w:tc>
        <w:tc>
          <w:tcPr>
            <w:tcW w:w="6120" w:type="dxa"/>
          </w:tcPr>
          <w:p w14:paraId="2F02660F" w14:textId="77777777" w:rsidR="00E87C7F" w:rsidRPr="006B039E" w:rsidRDefault="00E87C7F">
            <w:pPr>
              <w:rPr>
                <w:i/>
                <w:iCs/>
              </w:rPr>
            </w:pPr>
          </w:p>
          <w:p w14:paraId="4307DC18" w14:textId="5B9CF225" w:rsidR="00A244A2" w:rsidRPr="006B039E" w:rsidRDefault="00E87C7F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Twice weekly cleaning by DMH.</w:t>
            </w:r>
          </w:p>
          <w:p w14:paraId="041CAF52" w14:textId="71A764B4" w:rsidR="00E87C7F" w:rsidRPr="006B039E" w:rsidRDefault="00E87C7F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Hirers are required to clean all objects and surfaces described, before and after their period of hire.</w:t>
            </w:r>
          </w:p>
          <w:p w14:paraId="3DCF5131" w14:textId="5E3C0156" w:rsidR="00E87C7F" w:rsidRPr="006B039E" w:rsidRDefault="00E87C7F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15 minutes “free time” is allowed for this.</w:t>
            </w:r>
          </w:p>
          <w:p w14:paraId="0342F0CA" w14:textId="77777777" w:rsidR="00744B86" w:rsidRPr="006B039E" w:rsidRDefault="00744B86">
            <w:pPr>
              <w:rPr>
                <w:i/>
                <w:iCs/>
              </w:rPr>
            </w:pPr>
          </w:p>
          <w:p w14:paraId="6677C4A9" w14:textId="77777777" w:rsidR="00744B86" w:rsidRPr="006B039E" w:rsidRDefault="00744B86">
            <w:pPr>
              <w:rPr>
                <w:i/>
                <w:iCs/>
              </w:rPr>
            </w:pPr>
          </w:p>
          <w:p w14:paraId="433BB479" w14:textId="77777777" w:rsidR="00744B86" w:rsidRPr="006B039E" w:rsidRDefault="00744B86">
            <w:pPr>
              <w:rPr>
                <w:i/>
                <w:iCs/>
              </w:rPr>
            </w:pPr>
          </w:p>
          <w:p w14:paraId="356DA992" w14:textId="77777777" w:rsidR="00744B86" w:rsidRPr="006B039E" w:rsidRDefault="00744B86">
            <w:pPr>
              <w:rPr>
                <w:i/>
                <w:iCs/>
              </w:rPr>
            </w:pPr>
          </w:p>
          <w:p w14:paraId="163E8B1A" w14:textId="65723FF8" w:rsidR="009656C2" w:rsidRPr="006B039E" w:rsidRDefault="0054336E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M</w:t>
            </w:r>
            <w:r w:rsidR="0097327A" w:rsidRPr="006B039E">
              <w:rPr>
                <w:i/>
                <w:iCs/>
              </w:rPr>
              <w:t xml:space="preserve">inimum </w:t>
            </w:r>
            <w:r w:rsidRPr="006B039E">
              <w:rPr>
                <w:i/>
                <w:iCs/>
              </w:rPr>
              <w:t>social</w:t>
            </w:r>
            <w:r w:rsidR="0097327A" w:rsidRPr="006B039E">
              <w:rPr>
                <w:i/>
                <w:iCs/>
              </w:rPr>
              <w:t xml:space="preserve"> distancing of 2 m</w:t>
            </w:r>
            <w:r w:rsidRPr="006B039E">
              <w:rPr>
                <w:i/>
                <w:iCs/>
              </w:rPr>
              <w:t xml:space="preserve">.  </w:t>
            </w:r>
            <w:r w:rsidR="0097327A" w:rsidRPr="006B039E">
              <w:rPr>
                <w:i/>
                <w:iCs/>
              </w:rPr>
              <w:t>or 1 m</w:t>
            </w:r>
            <w:r w:rsidRPr="006B039E">
              <w:rPr>
                <w:i/>
                <w:iCs/>
              </w:rPr>
              <w:t>.</w:t>
            </w:r>
            <w:r w:rsidR="0097327A" w:rsidRPr="006B039E">
              <w:rPr>
                <w:i/>
                <w:iCs/>
              </w:rPr>
              <w:t xml:space="preserve"> plus mitigation</w:t>
            </w:r>
            <w:r w:rsidRPr="006B039E">
              <w:rPr>
                <w:i/>
                <w:iCs/>
              </w:rPr>
              <w:t>s</w:t>
            </w:r>
            <w:r w:rsidR="0097327A" w:rsidRPr="006B039E">
              <w:rPr>
                <w:i/>
                <w:iCs/>
              </w:rPr>
              <w:t xml:space="preserve"> </w:t>
            </w:r>
            <w:proofErr w:type="spellStart"/>
            <w:r w:rsidR="0097327A" w:rsidRPr="006B039E">
              <w:rPr>
                <w:i/>
                <w:iCs/>
              </w:rPr>
              <w:t>eg</w:t>
            </w:r>
            <w:proofErr w:type="spellEnd"/>
            <w:r w:rsidR="0097327A" w:rsidRPr="006B039E">
              <w:rPr>
                <w:i/>
                <w:iCs/>
              </w:rPr>
              <w:t xml:space="preserve"> ventilation, wearing of face masks, sitting side by side.</w:t>
            </w:r>
          </w:p>
          <w:p w14:paraId="7061BE27" w14:textId="77777777" w:rsidR="00770677" w:rsidRDefault="00770677" w:rsidP="00770677">
            <w:pPr>
              <w:rPr>
                <w:i/>
                <w:iCs/>
              </w:rPr>
            </w:pPr>
          </w:p>
          <w:p w14:paraId="4501B291" w14:textId="38DC241A" w:rsidR="00770677" w:rsidRDefault="00770677" w:rsidP="00770677">
            <w:pPr>
              <w:rPr>
                <w:i/>
                <w:iCs/>
              </w:rPr>
            </w:pPr>
            <w:r>
              <w:rPr>
                <w:i/>
                <w:iCs/>
              </w:rPr>
              <w:t>Tables: min distance of 2 m between persons face to face.</w:t>
            </w:r>
          </w:p>
          <w:p w14:paraId="6286B105" w14:textId="77777777" w:rsidR="00770677" w:rsidRDefault="00770677" w:rsidP="00770677">
            <w:pPr>
              <w:rPr>
                <w:i/>
                <w:iCs/>
              </w:rPr>
            </w:pPr>
          </w:p>
          <w:p w14:paraId="6D2C3AD7" w14:textId="70C8CDA9" w:rsidR="00770677" w:rsidRPr="00770677" w:rsidRDefault="00770677" w:rsidP="00770677">
            <w:pPr>
              <w:rPr>
                <w:i/>
                <w:iCs/>
              </w:rPr>
            </w:pPr>
            <w:r>
              <w:rPr>
                <w:i/>
                <w:iCs/>
              </w:rPr>
              <w:t>Seating: empty seat between each person/household group</w:t>
            </w:r>
          </w:p>
          <w:p w14:paraId="350917A0" w14:textId="77777777" w:rsidR="00770677" w:rsidRDefault="00770677">
            <w:pPr>
              <w:rPr>
                <w:i/>
                <w:iCs/>
              </w:rPr>
            </w:pPr>
          </w:p>
          <w:p w14:paraId="35C20AD9" w14:textId="01CFDB81" w:rsidR="0097327A" w:rsidRPr="00AC606A" w:rsidRDefault="00AC606A">
            <w:pPr>
              <w:rPr>
                <w:i/>
                <w:iCs/>
              </w:rPr>
            </w:pPr>
            <w:r w:rsidRPr="00AC606A">
              <w:rPr>
                <w:b/>
                <w:bCs/>
                <w:i/>
                <w:iCs/>
              </w:rPr>
              <w:t xml:space="preserve">Cap on numbers in DMH premises </w:t>
            </w:r>
            <w:r w:rsidR="00FA3C8F" w:rsidRPr="00AC606A">
              <w:rPr>
                <w:b/>
                <w:bCs/>
                <w:i/>
                <w:iCs/>
              </w:rPr>
              <w:t>at any one time</w:t>
            </w:r>
            <w:r w:rsidRPr="00AC606A">
              <w:rPr>
                <w:b/>
                <w:bCs/>
                <w:i/>
                <w:iCs/>
              </w:rPr>
              <w:t xml:space="preserve"> 40</w:t>
            </w:r>
            <w:r>
              <w:rPr>
                <w:i/>
                <w:iCs/>
              </w:rPr>
              <w:t xml:space="preserve"> </w:t>
            </w:r>
            <w:r w:rsidRPr="00AC606A">
              <w:rPr>
                <w:b/>
                <w:bCs/>
                <w:i/>
                <w:iCs/>
              </w:rPr>
              <w:t>including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C606A">
              <w:rPr>
                <w:i/>
                <w:iCs/>
              </w:rPr>
              <w:t>further sub limits in side rooms i.e.</w:t>
            </w:r>
          </w:p>
          <w:p w14:paraId="56FB30A2" w14:textId="41A6081C" w:rsidR="0097327A" w:rsidRPr="006B039E" w:rsidRDefault="00FA3C8F" w:rsidP="00B33988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color w:val="000000" w:themeColor="text1"/>
              </w:rPr>
            </w:pPr>
            <w:r w:rsidRPr="006B039E">
              <w:rPr>
                <w:i/>
                <w:iCs/>
                <w:color w:val="000000" w:themeColor="text1"/>
              </w:rPr>
              <w:t>Committee Room: 10</w:t>
            </w:r>
            <w:r w:rsidR="00DD28FE" w:rsidRPr="006B039E">
              <w:rPr>
                <w:i/>
                <w:iCs/>
                <w:color w:val="000000" w:themeColor="text1"/>
              </w:rPr>
              <w:t xml:space="preserve"> persons</w:t>
            </w:r>
          </w:p>
          <w:p w14:paraId="0C3717FF" w14:textId="14542F02" w:rsidR="0097327A" w:rsidRPr="006B039E" w:rsidRDefault="00FA3C8F" w:rsidP="00B33988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color w:val="000000" w:themeColor="text1"/>
              </w:rPr>
            </w:pPr>
            <w:r w:rsidRPr="006B039E">
              <w:rPr>
                <w:i/>
                <w:iCs/>
                <w:color w:val="000000" w:themeColor="text1"/>
              </w:rPr>
              <w:t xml:space="preserve">Kitchen: 4 </w:t>
            </w:r>
          </w:p>
          <w:p w14:paraId="44250D39" w14:textId="7C9C2063" w:rsidR="00BB1B20" w:rsidRPr="00BB1B20" w:rsidRDefault="00BB1B20" w:rsidP="00B33988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  <w:color w:val="000000" w:themeColor="text1"/>
              </w:rPr>
              <w:t>Entrance hall: 3</w:t>
            </w:r>
            <w:r w:rsidR="00AC606A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persons</w:t>
            </w:r>
          </w:p>
          <w:p w14:paraId="7D3F1EBB" w14:textId="6B0CEF66" w:rsidR="009656C2" w:rsidRPr="00770677" w:rsidRDefault="00FA3C8F" w:rsidP="00B33988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 w:rsidRPr="006B039E">
              <w:rPr>
                <w:i/>
                <w:iCs/>
                <w:color w:val="000000" w:themeColor="text1"/>
              </w:rPr>
              <w:t>WCs: 2 in each of 3 suites</w:t>
            </w:r>
            <w:r w:rsidR="00DD28FE" w:rsidRPr="006B039E">
              <w:rPr>
                <w:i/>
                <w:iCs/>
                <w:color w:val="000000" w:themeColor="text1"/>
              </w:rPr>
              <w:t xml:space="preserve"> </w:t>
            </w:r>
          </w:p>
          <w:p w14:paraId="309529D3" w14:textId="77777777" w:rsidR="00770677" w:rsidRPr="006B039E" w:rsidRDefault="00770677" w:rsidP="00770677">
            <w:pPr>
              <w:pStyle w:val="ListParagraph"/>
              <w:rPr>
                <w:i/>
                <w:iCs/>
              </w:rPr>
            </w:pPr>
          </w:p>
          <w:p w14:paraId="45211E1C" w14:textId="20BC9223" w:rsidR="0097327A" w:rsidRPr="006B039E" w:rsidRDefault="00FA3C8F" w:rsidP="00B33988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 xml:space="preserve">No simultaneous bookings for different groups </w:t>
            </w:r>
          </w:p>
          <w:p w14:paraId="5ED46C04" w14:textId="77777777" w:rsidR="009656C2" w:rsidRPr="006B039E" w:rsidRDefault="009656C2" w:rsidP="00B33988">
            <w:pPr>
              <w:rPr>
                <w:i/>
                <w:iCs/>
              </w:rPr>
            </w:pPr>
          </w:p>
          <w:p w14:paraId="6D173C27" w14:textId="798AD9DA" w:rsidR="00EE2B76" w:rsidRPr="006B039E" w:rsidRDefault="00567095" w:rsidP="00B33988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K</w:t>
            </w:r>
            <w:r w:rsidR="00DD28FE" w:rsidRPr="006B039E">
              <w:rPr>
                <w:i/>
                <w:iCs/>
              </w:rPr>
              <w:t>eep left policy</w:t>
            </w:r>
            <w:r w:rsidRPr="006B039E">
              <w:rPr>
                <w:i/>
                <w:iCs/>
              </w:rPr>
              <w:t xml:space="preserve"> </w:t>
            </w:r>
            <w:r w:rsidR="00DD28FE" w:rsidRPr="006B039E">
              <w:rPr>
                <w:i/>
                <w:iCs/>
              </w:rPr>
              <w:t>whe</w:t>
            </w:r>
            <w:r w:rsidRPr="006B039E">
              <w:rPr>
                <w:i/>
                <w:iCs/>
              </w:rPr>
              <w:t xml:space="preserve">re impossible </w:t>
            </w:r>
            <w:r w:rsidR="00EE2B76" w:rsidRPr="006B039E">
              <w:rPr>
                <w:i/>
                <w:iCs/>
              </w:rPr>
              <w:t xml:space="preserve">to operate </w:t>
            </w:r>
            <w:r w:rsidRPr="006B039E">
              <w:rPr>
                <w:i/>
                <w:iCs/>
              </w:rPr>
              <w:t>1</w:t>
            </w:r>
            <w:r w:rsidR="00EE2B76" w:rsidRPr="006B039E">
              <w:rPr>
                <w:i/>
                <w:iCs/>
              </w:rPr>
              <w:t>-</w:t>
            </w:r>
            <w:r w:rsidR="00DD28FE" w:rsidRPr="006B039E">
              <w:rPr>
                <w:i/>
                <w:iCs/>
              </w:rPr>
              <w:t>way system.</w:t>
            </w:r>
          </w:p>
          <w:p w14:paraId="4CC50892" w14:textId="77777777" w:rsidR="009656C2" w:rsidRPr="006B039E" w:rsidRDefault="009656C2" w:rsidP="000A3208">
            <w:pPr>
              <w:rPr>
                <w:i/>
                <w:iCs/>
              </w:rPr>
            </w:pPr>
          </w:p>
          <w:p w14:paraId="53A1A7CE" w14:textId="3B6C600D" w:rsidR="009656C2" w:rsidRPr="006B039E" w:rsidRDefault="00567095" w:rsidP="000A3208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Open i</w:t>
            </w:r>
            <w:r w:rsidR="00EE2B76" w:rsidRPr="006B039E">
              <w:rPr>
                <w:i/>
                <w:iCs/>
              </w:rPr>
              <w:t xml:space="preserve">nternal doors </w:t>
            </w:r>
            <w:r w:rsidRPr="006B039E">
              <w:rPr>
                <w:i/>
                <w:iCs/>
              </w:rPr>
              <w:t xml:space="preserve">&amp; </w:t>
            </w:r>
            <w:r w:rsidR="00FA3C8F" w:rsidRPr="006B039E">
              <w:rPr>
                <w:i/>
                <w:iCs/>
              </w:rPr>
              <w:t xml:space="preserve">windows </w:t>
            </w:r>
            <w:r w:rsidRPr="006B039E">
              <w:rPr>
                <w:i/>
                <w:iCs/>
              </w:rPr>
              <w:t>(</w:t>
            </w:r>
            <w:r w:rsidR="00EE2B76" w:rsidRPr="006B039E">
              <w:rPr>
                <w:i/>
                <w:iCs/>
              </w:rPr>
              <w:t>reduce</w:t>
            </w:r>
            <w:r w:rsidR="00FA3C8F" w:rsidRPr="006B039E">
              <w:rPr>
                <w:i/>
                <w:iCs/>
              </w:rPr>
              <w:t>d</w:t>
            </w:r>
            <w:r w:rsidR="00EE2B76" w:rsidRPr="006B039E">
              <w:rPr>
                <w:i/>
                <w:iCs/>
              </w:rPr>
              <w:t xml:space="preserve"> touching </w:t>
            </w:r>
            <w:r w:rsidRPr="006B039E">
              <w:rPr>
                <w:i/>
                <w:iCs/>
              </w:rPr>
              <w:t>&amp;</w:t>
            </w:r>
            <w:r w:rsidR="00EE2B76" w:rsidRPr="006B039E">
              <w:rPr>
                <w:i/>
                <w:iCs/>
              </w:rPr>
              <w:t xml:space="preserve"> improve</w:t>
            </w:r>
            <w:r w:rsidR="00FA3C8F" w:rsidRPr="006B039E">
              <w:rPr>
                <w:i/>
                <w:iCs/>
              </w:rPr>
              <w:t>d</w:t>
            </w:r>
            <w:r w:rsidR="00EE2B76" w:rsidRPr="006B039E">
              <w:rPr>
                <w:i/>
                <w:iCs/>
              </w:rPr>
              <w:t xml:space="preserve"> ventilation.</w:t>
            </w:r>
            <w:r w:rsidR="000A3208" w:rsidRPr="006B039E">
              <w:rPr>
                <w:i/>
                <w:iCs/>
              </w:rPr>
              <w:t xml:space="preserve"> Signage will be on display.</w:t>
            </w:r>
          </w:p>
          <w:p w14:paraId="50821B76" w14:textId="47ADB2A2" w:rsidR="00F16BD4" w:rsidRPr="006B039E" w:rsidRDefault="00A303D6" w:rsidP="000A3208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 xml:space="preserve">Payments </w:t>
            </w:r>
            <w:r w:rsidR="00F16BD4" w:rsidRPr="006B039E">
              <w:rPr>
                <w:i/>
                <w:iCs/>
              </w:rPr>
              <w:t xml:space="preserve">on </w:t>
            </w:r>
            <w:r w:rsidRPr="006B039E">
              <w:rPr>
                <w:i/>
                <w:iCs/>
              </w:rPr>
              <w:t>cashless</w:t>
            </w:r>
            <w:r w:rsidR="00F16BD4" w:rsidRPr="006B039E">
              <w:rPr>
                <w:i/>
                <w:iCs/>
              </w:rPr>
              <w:t xml:space="preserve"> basis</w:t>
            </w:r>
            <w:r w:rsidRPr="006B039E">
              <w:rPr>
                <w:i/>
                <w:iCs/>
              </w:rPr>
              <w:t xml:space="preserve"> or handled by a gloved person.</w:t>
            </w:r>
          </w:p>
          <w:p w14:paraId="3678C91B" w14:textId="094D2EF9" w:rsidR="0097327A" w:rsidRPr="006B039E" w:rsidRDefault="00436BFE" w:rsidP="000A3208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Attendees to book</w:t>
            </w:r>
            <w:r w:rsidR="0054336E" w:rsidRPr="006B039E">
              <w:rPr>
                <w:i/>
                <w:iCs/>
              </w:rPr>
              <w:t>/</w:t>
            </w:r>
            <w:r w:rsidR="002148E0" w:rsidRPr="006B039E">
              <w:rPr>
                <w:i/>
                <w:iCs/>
              </w:rPr>
              <w:t>purchase tickets</w:t>
            </w:r>
            <w:r w:rsidRPr="006B039E">
              <w:rPr>
                <w:i/>
                <w:iCs/>
              </w:rPr>
              <w:t xml:space="preserve"> in advance to avoid </w:t>
            </w:r>
            <w:r w:rsidR="009C26FB" w:rsidRPr="006B039E">
              <w:rPr>
                <w:i/>
                <w:iCs/>
              </w:rPr>
              <w:t xml:space="preserve">breaching maximum </w:t>
            </w:r>
            <w:r w:rsidR="00E2410B" w:rsidRPr="006B039E">
              <w:rPr>
                <w:i/>
                <w:iCs/>
              </w:rPr>
              <w:t>capacity guidance</w:t>
            </w:r>
            <w:r w:rsidR="0054336E" w:rsidRPr="006B039E">
              <w:rPr>
                <w:i/>
                <w:iCs/>
              </w:rPr>
              <w:t xml:space="preserve"> for performances</w:t>
            </w:r>
            <w:r w:rsidR="000A3208" w:rsidRPr="006B039E">
              <w:rPr>
                <w:i/>
                <w:iCs/>
              </w:rPr>
              <w:t>.</w:t>
            </w:r>
          </w:p>
        </w:tc>
      </w:tr>
      <w:tr w:rsidR="00567095" w:rsidRPr="006B039E" w14:paraId="61F52500" w14:textId="77777777" w:rsidTr="004F3C3D">
        <w:tc>
          <w:tcPr>
            <w:tcW w:w="1530" w:type="dxa"/>
          </w:tcPr>
          <w:p w14:paraId="55F1545E" w14:textId="72D426BC" w:rsidR="0097327A" w:rsidRPr="006B039E" w:rsidRDefault="0097327A">
            <w:pPr>
              <w:rPr>
                <w:i/>
                <w:iCs/>
              </w:rPr>
            </w:pPr>
          </w:p>
        </w:tc>
        <w:tc>
          <w:tcPr>
            <w:tcW w:w="3356" w:type="dxa"/>
          </w:tcPr>
          <w:p w14:paraId="3490DC76" w14:textId="77777777" w:rsidR="0097327A" w:rsidRPr="006B039E" w:rsidRDefault="0097327A" w:rsidP="000A3208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Staff</w:t>
            </w:r>
          </w:p>
          <w:p w14:paraId="263E709E" w14:textId="5A41ADCB" w:rsidR="0097327A" w:rsidRPr="006B039E" w:rsidRDefault="0097327A" w:rsidP="000A3208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 xml:space="preserve">Visitors </w:t>
            </w:r>
          </w:p>
        </w:tc>
        <w:tc>
          <w:tcPr>
            <w:tcW w:w="5194" w:type="dxa"/>
          </w:tcPr>
          <w:p w14:paraId="4310F056" w14:textId="77777777" w:rsidR="00F16BD4" w:rsidRPr="006B039E" w:rsidRDefault="0097327A">
            <w:pPr>
              <w:rPr>
                <w:b/>
                <w:i/>
                <w:iCs/>
              </w:rPr>
            </w:pPr>
            <w:r w:rsidRPr="006B039E">
              <w:rPr>
                <w:b/>
                <w:i/>
                <w:iCs/>
              </w:rPr>
              <w:t>PPE</w:t>
            </w:r>
            <w:r w:rsidR="00F16BD4" w:rsidRPr="006B039E">
              <w:rPr>
                <w:b/>
                <w:i/>
                <w:iCs/>
              </w:rPr>
              <w:t xml:space="preserve">: </w:t>
            </w:r>
          </w:p>
          <w:p w14:paraId="4349DC45" w14:textId="003601D2" w:rsidR="0097327A" w:rsidRPr="006B039E" w:rsidRDefault="00F16BD4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I</w:t>
            </w:r>
            <w:r w:rsidR="0097327A" w:rsidRPr="006B039E">
              <w:rPr>
                <w:i/>
                <w:iCs/>
              </w:rPr>
              <w:t xml:space="preserve">ndividuals asked to observe </w:t>
            </w:r>
            <w:r w:rsidR="00FA3C8F" w:rsidRPr="006B039E">
              <w:rPr>
                <w:i/>
                <w:iCs/>
              </w:rPr>
              <w:t>social</w:t>
            </w:r>
            <w:r w:rsidR="0097327A" w:rsidRPr="006B039E">
              <w:rPr>
                <w:i/>
                <w:iCs/>
              </w:rPr>
              <w:t xml:space="preserve"> distancing measures</w:t>
            </w:r>
            <w:r w:rsidR="00FA3C8F" w:rsidRPr="006B039E">
              <w:rPr>
                <w:i/>
                <w:iCs/>
              </w:rPr>
              <w:t>/stringent hand washing</w:t>
            </w:r>
            <w:r w:rsidR="0097327A" w:rsidRPr="006B039E">
              <w:rPr>
                <w:i/>
                <w:iCs/>
              </w:rPr>
              <w:t>.</w:t>
            </w:r>
          </w:p>
          <w:p w14:paraId="79EFD52F" w14:textId="77777777" w:rsidR="000A3208" w:rsidRPr="006B039E" w:rsidRDefault="000A3208" w:rsidP="00D848AC">
            <w:pPr>
              <w:rPr>
                <w:b/>
                <w:i/>
                <w:iCs/>
              </w:rPr>
            </w:pPr>
          </w:p>
          <w:p w14:paraId="222861A0" w14:textId="77777777" w:rsidR="009656C2" w:rsidRPr="006B039E" w:rsidRDefault="009656C2" w:rsidP="00A244A2">
            <w:pPr>
              <w:rPr>
                <w:b/>
                <w:i/>
                <w:iCs/>
              </w:rPr>
            </w:pPr>
          </w:p>
          <w:p w14:paraId="44732867" w14:textId="0A600EE7" w:rsidR="00A244A2" w:rsidRPr="006B039E" w:rsidRDefault="0097327A" w:rsidP="00A244A2">
            <w:pPr>
              <w:rPr>
                <w:b/>
                <w:i/>
                <w:iCs/>
              </w:rPr>
            </w:pPr>
            <w:r w:rsidRPr="006B039E">
              <w:rPr>
                <w:b/>
                <w:i/>
                <w:iCs/>
              </w:rPr>
              <w:t>Wearing of Gloves</w:t>
            </w:r>
          </w:p>
        </w:tc>
        <w:tc>
          <w:tcPr>
            <w:tcW w:w="6120" w:type="dxa"/>
          </w:tcPr>
          <w:p w14:paraId="2F3AD14F" w14:textId="77777777" w:rsidR="0097327A" w:rsidRPr="006B039E" w:rsidRDefault="0097327A">
            <w:pPr>
              <w:rPr>
                <w:i/>
                <w:iCs/>
              </w:rPr>
            </w:pPr>
          </w:p>
          <w:p w14:paraId="43DCD83A" w14:textId="7AF2607A" w:rsidR="009656C2" w:rsidRPr="006B039E" w:rsidRDefault="009C26FB">
            <w:pPr>
              <w:rPr>
                <w:i/>
                <w:iCs/>
                <w:color w:val="000000" w:themeColor="text1"/>
              </w:rPr>
            </w:pPr>
            <w:r w:rsidRPr="006B039E">
              <w:rPr>
                <w:i/>
                <w:iCs/>
                <w:color w:val="000000" w:themeColor="text1"/>
              </w:rPr>
              <w:t>Face masks should be worn by visitors in accordance with government guidance at time of the booking.</w:t>
            </w:r>
          </w:p>
          <w:p w14:paraId="2239F935" w14:textId="786B34FD" w:rsidR="0097327A" w:rsidRPr="006B039E" w:rsidRDefault="0097327A">
            <w:pPr>
              <w:rPr>
                <w:i/>
                <w:iCs/>
                <w:color w:val="000000" w:themeColor="text1"/>
              </w:rPr>
            </w:pPr>
            <w:r w:rsidRPr="006B039E">
              <w:rPr>
                <w:i/>
                <w:iCs/>
                <w:color w:val="000000" w:themeColor="text1"/>
              </w:rPr>
              <w:t xml:space="preserve">Staff provided </w:t>
            </w:r>
            <w:r w:rsidR="009C26FB" w:rsidRPr="006B039E">
              <w:rPr>
                <w:i/>
                <w:iCs/>
                <w:color w:val="000000" w:themeColor="text1"/>
              </w:rPr>
              <w:t xml:space="preserve">with </w:t>
            </w:r>
            <w:r w:rsidRPr="006B039E">
              <w:rPr>
                <w:i/>
                <w:iCs/>
                <w:color w:val="000000" w:themeColor="text1"/>
              </w:rPr>
              <w:t>protective clothing and face masks.</w:t>
            </w:r>
          </w:p>
          <w:p w14:paraId="3093EFA6" w14:textId="64420AEB" w:rsidR="00F16BD4" w:rsidRDefault="00F16BD4">
            <w:pPr>
              <w:rPr>
                <w:i/>
                <w:iCs/>
                <w:color w:val="000000" w:themeColor="text1"/>
              </w:rPr>
            </w:pPr>
          </w:p>
          <w:p w14:paraId="10E1CA71" w14:textId="29240234" w:rsidR="0097327A" w:rsidRPr="006B039E" w:rsidRDefault="00567095">
            <w:pPr>
              <w:rPr>
                <w:i/>
                <w:iCs/>
              </w:rPr>
            </w:pPr>
            <w:r w:rsidRPr="006B039E">
              <w:rPr>
                <w:i/>
                <w:iCs/>
                <w:color w:val="000000" w:themeColor="text1"/>
              </w:rPr>
              <w:t xml:space="preserve">Staff </w:t>
            </w:r>
            <w:r w:rsidR="00BB1B20">
              <w:rPr>
                <w:i/>
                <w:iCs/>
                <w:color w:val="000000" w:themeColor="text1"/>
              </w:rPr>
              <w:t xml:space="preserve">to </w:t>
            </w:r>
            <w:r w:rsidRPr="006B039E">
              <w:rPr>
                <w:i/>
                <w:iCs/>
                <w:color w:val="000000" w:themeColor="text1"/>
              </w:rPr>
              <w:t>wear d</w:t>
            </w:r>
            <w:r w:rsidR="0097327A" w:rsidRPr="006B039E">
              <w:rPr>
                <w:i/>
                <w:iCs/>
                <w:color w:val="000000" w:themeColor="text1"/>
              </w:rPr>
              <w:t>isposable gloves when cleaning.</w:t>
            </w:r>
          </w:p>
        </w:tc>
      </w:tr>
      <w:tr w:rsidR="00744B86" w:rsidRPr="006B039E" w14:paraId="168D3862" w14:textId="77777777" w:rsidTr="004F3C3D">
        <w:tc>
          <w:tcPr>
            <w:tcW w:w="1530" w:type="dxa"/>
          </w:tcPr>
          <w:p w14:paraId="1B344CF9" w14:textId="77777777" w:rsidR="00033D15" w:rsidRPr="006B039E" w:rsidRDefault="00033D15" w:rsidP="00DA1EED">
            <w:pPr>
              <w:rPr>
                <w:i/>
                <w:iCs/>
              </w:rPr>
            </w:pPr>
          </w:p>
          <w:p w14:paraId="6E868DA8" w14:textId="77777777" w:rsidR="009656C2" w:rsidRPr="006B039E" w:rsidRDefault="009656C2" w:rsidP="009656C2">
            <w:pPr>
              <w:rPr>
                <w:i/>
                <w:iCs/>
              </w:rPr>
            </w:pPr>
          </w:p>
          <w:p w14:paraId="72B9250B" w14:textId="77777777" w:rsidR="009656C2" w:rsidRPr="006B039E" w:rsidRDefault="009656C2" w:rsidP="009656C2">
            <w:pPr>
              <w:rPr>
                <w:i/>
                <w:iCs/>
              </w:rPr>
            </w:pPr>
          </w:p>
          <w:p w14:paraId="25DDB836" w14:textId="246F31AF" w:rsidR="009656C2" w:rsidRPr="006B039E" w:rsidRDefault="009656C2" w:rsidP="009656C2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Covid-19</w:t>
            </w:r>
          </w:p>
          <w:p w14:paraId="16B9D153" w14:textId="45F0C87B" w:rsidR="00033D15" w:rsidRPr="006B039E" w:rsidRDefault="009656C2" w:rsidP="009656C2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transmission</w:t>
            </w:r>
          </w:p>
          <w:p w14:paraId="25FDF2E7" w14:textId="77777777" w:rsidR="00033D15" w:rsidRPr="006B039E" w:rsidRDefault="00033D15" w:rsidP="00DA1EED">
            <w:pPr>
              <w:rPr>
                <w:i/>
                <w:iCs/>
              </w:rPr>
            </w:pPr>
          </w:p>
          <w:p w14:paraId="612B4EAB" w14:textId="77777777" w:rsidR="00033D15" w:rsidRPr="006B039E" w:rsidRDefault="00033D15" w:rsidP="00DA1EED">
            <w:pPr>
              <w:rPr>
                <w:i/>
                <w:iCs/>
              </w:rPr>
            </w:pPr>
          </w:p>
          <w:p w14:paraId="28526D04" w14:textId="77777777" w:rsidR="00033D15" w:rsidRPr="006B039E" w:rsidRDefault="00033D15" w:rsidP="00DA1EED">
            <w:pPr>
              <w:rPr>
                <w:i/>
                <w:iCs/>
              </w:rPr>
            </w:pPr>
          </w:p>
          <w:p w14:paraId="43ECEE8A" w14:textId="77777777" w:rsidR="00033D15" w:rsidRPr="006B039E" w:rsidRDefault="00033D15" w:rsidP="00DA1EED">
            <w:pPr>
              <w:rPr>
                <w:i/>
                <w:iCs/>
              </w:rPr>
            </w:pPr>
          </w:p>
          <w:p w14:paraId="43270B21" w14:textId="77777777" w:rsidR="00033D15" w:rsidRPr="006B039E" w:rsidRDefault="00033D15" w:rsidP="00DA1EED">
            <w:pPr>
              <w:rPr>
                <w:i/>
                <w:iCs/>
              </w:rPr>
            </w:pPr>
          </w:p>
          <w:p w14:paraId="56807934" w14:textId="77777777" w:rsidR="00033D15" w:rsidRPr="006B039E" w:rsidRDefault="00033D15" w:rsidP="00DA1EED">
            <w:pPr>
              <w:rPr>
                <w:i/>
                <w:iCs/>
              </w:rPr>
            </w:pPr>
          </w:p>
          <w:p w14:paraId="08370C85" w14:textId="18162D8A" w:rsidR="00744B86" w:rsidRPr="006B039E" w:rsidRDefault="00744B86" w:rsidP="00DA1EED">
            <w:pPr>
              <w:rPr>
                <w:i/>
                <w:iCs/>
              </w:rPr>
            </w:pPr>
          </w:p>
        </w:tc>
        <w:tc>
          <w:tcPr>
            <w:tcW w:w="3356" w:type="dxa"/>
          </w:tcPr>
          <w:p w14:paraId="1F652939" w14:textId="77777777" w:rsidR="00033D15" w:rsidRPr="006B039E" w:rsidRDefault="00033D15" w:rsidP="000A3208">
            <w:pPr>
              <w:rPr>
                <w:i/>
                <w:iCs/>
              </w:rPr>
            </w:pPr>
          </w:p>
          <w:p w14:paraId="642C35B9" w14:textId="77777777" w:rsidR="009656C2" w:rsidRPr="006B039E" w:rsidRDefault="009656C2" w:rsidP="00033D15">
            <w:pPr>
              <w:rPr>
                <w:i/>
                <w:iCs/>
              </w:rPr>
            </w:pPr>
          </w:p>
          <w:p w14:paraId="55FE44CD" w14:textId="77777777" w:rsidR="009656C2" w:rsidRPr="006B039E" w:rsidRDefault="009656C2" w:rsidP="00033D15">
            <w:pPr>
              <w:rPr>
                <w:i/>
                <w:iCs/>
              </w:rPr>
            </w:pPr>
          </w:p>
          <w:p w14:paraId="1180AAFE" w14:textId="0F15E4FC" w:rsidR="00033D15" w:rsidRPr="006B039E" w:rsidRDefault="00033D15" w:rsidP="00033D15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Staff</w:t>
            </w:r>
          </w:p>
          <w:p w14:paraId="102C7DCF" w14:textId="77777777" w:rsidR="00033D15" w:rsidRPr="006B039E" w:rsidRDefault="00033D15" w:rsidP="00033D15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Volunteers</w:t>
            </w:r>
          </w:p>
          <w:p w14:paraId="15E33622" w14:textId="77777777" w:rsidR="00033D15" w:rsidRPr="006B039E" w:rsidRDefault="00033D15" w:rsidP="00033D15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Visitors</w:t>
            </w:r>
          </w:p>
          <w:p w14:paraId="48A07837" w14:textId="77777777" w:rsidR="00033D15" w:rsidRPr="006B039E" w:rsidRDefault="00033D15" w:rsidP="00033D15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Vulnerable groups</w:t>
            </w:r>
          </w:p>
          <w:p w14:paraId="08E7AEC3" w14:textId="4F30A2DB" w:rsidR="00033D15" w:rsidRPr="006B039E" w:rsidRDefault="00033D15" w:rsidP="00033D15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Others in physical contact with DMH</w:t>
            </w:r>
          </w:p>
          <w:p w14:paraId="0F403D83" w14:textId="77777777" w:rsidR="00033D15" w:rsidRPr="006B039E" w:rsidRDefault="00033D15" w:rsidP="000A3208">
            <w:pPr>
              <w:rPr>
                <w:i/>
                <w:iCs/>
              </w:rPr>
            </w:pPr>
          </w:p>
          <w:p w14:paraId="2E12CAC3" w14:textId="77777777" w:rsidR="00033D15" w:rsidRPr="006B039E" w:rsidRDefault="00033D15" w:rsidP="000A3208">
            <w:pPr>
              <w:rPr>
                <w:i/>
                <w:iCs/>
              </w:rPr>
            </w:pPr>
          </w:p>
          <w:p w14:paraId="7518C144" w14:textId="77777777" w:rsidR="00033D15" w:rsidRPr="006B039E" w:rsidRDefault="00033D15" w:rsidP="000A3208">
            <w:pPr>
              <w:rPr>
                <w:i/>
                <w:iCs/>
              </w:rPr>
            </w:pPr>
          </w:p>
          <w:p w14:paraId="18A5DAAC" w14:textId="77777777" w:rsidR="00033D15" w:rsidRPr="006B039E" w:rsidRDefault="00033D15" w:rsidP="000A3208">
            <w:pPr>
              <w:rPr>
                <w:i/>
                <w:iCs/>
              </w:rPr>
            </w:pPr>
          </w:p>
          <w:p w14:paraId="1F5D38C7" w14:textId="77777777" w:rsidR="00033D15" w:rsidRPr="006B039E" w:rsidRDefault="00033D15" w:rsidP="000A3208">
            <w:pPr>
              <w:rPr>
                <w:i/>
                <w:iCs/>
              </w:rPr>
            </w:pPr>
          </w:p>
          <w:p w14:paraId="0356C694" w14:textId="77777777" w:rsidR="00033D15" w:rsidRPr="006B039E" w:rsidRDefault="00033D15" w:rsidP="000A3208">
            <w:pPr>
              <w:rPr>
                <w:i/>
                <w:iCs/>
              </w:rPr>
            </w:pPr>
          </w:p>
          <w:p w14:paraId="42E803A3" w14:textId="0C1AAAB9" w:rsidR="00DA1EED" w:rsidRPr="006B039E" w:rsidRDefault="00DA1EED" w:rsidP="000A3208">
            <w:pPr>
              <w:rPr>
                <w:i/>
                <w:iCs/>
              </w:rPr>
            </w:pPr>
          </w:p>
        </w:tc>
        <w:tc>
          <w:tcPr>
            <w:tcW w:w="5194" w:type="dxa"/>
          </w:tcPr>
          <w:p w14:paraId="0EEA1E84" w14:textId="77777777" w:rsidR="00033D15" w:rsidRPr="006B039E" w:rsidRDefault="00033D15">
            <w:pPr>
              <w:rPr>
                <w:b/>
                <w:i/>
                <w:iCs/>
              </w:rPr>
            </w:pPr>
          </w:p>
          <w:p w14:paraId="596C6190" w14:textId="77777777" w:rsidR="009656C2" w:rsidRPr="006B039E" w:rsidRDefault="009656C2">
            <w:pPr>
              <w:rPr>
                <w:b/>
                <w:i/>
                <w:iCs/>
              </w:rPr>
            </w:pPr>
          </w:p>
          <w:p w14:paraId="2B616B8F" w14:textId="77777777" w:rsidR="009656C2" w:rsidRPr="006B039E" w:rsidRDefault="009656C2">
            <w:pPr>
              <w:rPr>
                <w:b/>
                <w:i/>
                <w:iCs/>
              </w:rPr>
            </w:pPr>
          </w:p>
          <w:p w14:paraId="59E05C54" w14:textId="611035C7" w:rsidR="00744B86" w:rsidRPr="006B039E" w:rsidRDefault="00033D15">
            <w:pPr>
              <w:rPr>
                <w:b/>
                <w:i/>
                <w:iCs/>
              </w:rPr>
            </w:pPr>
            <w:r w:rsidRPr="006B039E">
              <w:rPr>
                <w:b/>
                <w:i/>
                <w:iCs/>
              </w:rPr>
              <w:t>S</w:t>
            </w:r>
            <w:r w:rsidR="00DA1EED" w:rsidRPr="006B039E">
              <w:rPr>
                <w:b/>
                <w:i/>
                <w:iCs/>
              </w:rPr>
              <w:t>ymptoms of Covid-19</w:t>
            </w:r>
          </w:p>
        </w:tc>
        <w:tc>
          <w:tcPr>
            <w:tcW w:w="6120" w:type="dxa"/>
          </w:tcPr>
          <w:p w14:paraId="5ACA6EF7" w14:textId="77777777" w:rsidR="009656C2" w:rsidRPr="006B039E" w:rsidRDefault="009656C2">
            <w:pPr>
              <w:rPr>
                <w:i/>
                <w:iCs/>
              </w:rPr>
            </w:pPr>
          </w:p>
          <w:p w14:paraId="32C107DD" w14:textId="77777777" w:rsidR="009656C2" w:rsidRPr="006B039E" w:rsidRDefault="009656C2">
            <w:pPr>
              <w:rPr>
                <w:i/>
                <w:iCs/>
              </w:rPr>
            </w:pPr>
          </w:p>
          <w:p w14:paraId="633FA96F" w14:textId="77777777" w:rsidR="009656C2" w:rsidRPr="006B039E" w:rsidRDefault="009656C2">
            <w:pPr>
              <w:rPr>
                <w:i/>
                <w:iCs/>
              </w:rPr>
            </w:pPr>
          </w:p>
          <w:p w14:paraId="6B8E7379" w14:textId="2BD8A77B" w:rsidR="00744B86" w:rsidRPr="006B039E" w:rsidRDefault="00DA1EED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Stay at Home guidance poster</w:t>
            </w:r>
          </w:p>
          <w:p w14:paraId="0F139356" w14:textId="77777777" w:rsidR="00DA1EED" w:rsidRPr="006B039E" w:rsidRDefault="00DA1EED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Vulnerable staff advised not to attend unless they can work safely.</w:t>
            </w:r>
          </w:p>
          <w:p w14:paraId="496B3958" w14:textId="56DDA4B6" w:rsidR="00DA1EED" w:rsidRPr="006B039E" w:rsidRDefault="00DA1EED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 xml:space="preserve">Discuss with staff/volunteers if PPE/other measures are adequate protection for them. Event </w:t>
            </w:r>
            <w:r w:rsidR="009656C2" w:rsidRPr="006B039E">
              <w:rPr>
                <w:i/>
                <w:iCs/>
              </w:rPr>
              <w:t>organizers</w:t>
            </w:r>
            <w:r w:rsidRPr="006B039E">
              <w:rPr>
                <w:i/>
                <w:iCs/>
              </w:rPr>
              <w:t xml:space="preserve"> to inform NHS test and trace and DMH Bookings Secretary/Chairman immediately if an attendee of their event</w:t>
            </w:r>
          </w:p>
          <w:p w14:paraId="40BE71EF" w14:textId="385A937E" w:rsidR="00033D15" w:rsidRPr="006B039E" w:rsidRDefault="00033D15" w:rsidP="00033D15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be</w:t>
            </w:r>
            <w:r w:rsidR="00DA1EED" w:rsidRPr="006B039E">
              <w:rPr>
                <w:i/>
                <w:iCs/>
              </w:rPr>
              <w:t>comes unwell &amp; displays signs of su</w:t>
            </w:r>
            <w:r w:rsidRPr="006B039E">
              <w:rPr>
                <w:i/>
                <w:iCs/>
              </w:rPr>
              <w:t>spected Covid-19 either a. whilst in DMH (in which case they shall be taken to the Committee Room with a plastic chair and Covid-19 First Aid Box)</w:t>
            </w:r>
          </w:p>
          <w:p w14:paraId="777342CC" w14:textId="77777777" w:rsidR="00DA1EED" w:rsidRPr="006B039E" w:rsidRDefault="00033D15" w:rsidP="00033D15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or b. within 7 days of such event.</w:t>
            </w:r>
            <w:r w:rsidR="00DA1EED" w:rsidRPr="006B039E">
              <w:rPr>
                <w:i/>
                <w:iCs/>
              </w:rPr>
              <w:t xml:space="preserve"> </w:t>
            </w:r>
          </w:p>
          <w:p w14:paraId="0F42F3BC" w14:textId="5FBAE8CE" w:rsidR="00033D15" w:rsidRPr="006B039E" w:rsidRDefault="00033D15" w:rsidP="00033D15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 xml:space="preserve">The </w:t>
            </w:r>
            <w:r w:rsidR="00E87C7F" w:rsidRPr="006B039E">
              <w:rPr>
                <w:i/>
                <w:iCs/>
              </w:rPr>
              <w:t>event’s</w:t>
            </w:r>
            <w:r w:rsidRPr="006B039E">
              <w:rPr>
                <w:i/>
                <w:iCs/>
              </w:rPr>
              <w:t xml:space="preserve"> organizer shall not disclose any personal information without the</w:t>
            </w:r>
            <w:r w:rsidR="009656C2" w:rsidRPr="006B039E">
              <w:rPr>
                <w:i/>
                <w:iCs/>
              </w:rPr>
              <w:t xml:space="preserve"> attendee’s</w:t>
            </w:r>
            <w:r w:rsidRPr="006B039E">
              <w:rPr>
                <w:i/>
                <w:iCs/>
              </w:rPr>
              <w:t xml:space="preserve"> consent.</w:t>
            </w:r>
          </w:p>
        </w:tc>
      </w:tr>
      <w:tr w:rsidR="00E87C7F" w:rsidRPr="006B039E" w14:paraId="634D5BC9" w14:textId="77777777" w:rsidTr="004F3C3D">
        <w:tc>
          <w:tcPr>
            <w:tcW w:w="1530" w:type="dxa"/>
          </w:tcPr>
          <w:p w14:paraId="4F09804B" w14:textId="57AD5363" w:rsidR="00E87C7F" w:rsidRPr="006B039E" w:rsidRDefault="00E87C7F" w:rsidP="00DA1EED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 xml:space="preserve">Adverse impact on mental health </w:t>
            </w:r>
          </w:p>
        </w:tc>
        <w:tc>
          <w:tcPr>
            <w:tcW w:w="3356" w:type="dxa"/>
          </w:tcPr>
          <w:p w14:paraId="0ADF9DE3" w14:textId="77777777" w:rsidR="00E87C7F" w:rsidRPr="006B039E" w:rsidRDefault="00E87C7F" w:rsidP="000A3208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Staff</w:t>
            </w:r>
          </w:p>
          <w:p w14:paraId="3A8B95E3" w14:textId="00258CAC" w:rsidR="00E87C7F" w:rsidRPr="006B039E" w:rsidRDefault="00E87C7F" w:rsidP="000A3208">
            <w:pPr>
              <w:rPr>
                <w:i/>
                <w:iCs/>
              </w:rPr>
            </w:pPr>
            <w:r w:rsidRPr="006B039E">
              <w:rPr>
                <w:i/>
                <w:iCs/>
              </w:rPr>
              <w:t>Volunteers</w:t>
            </w:r>
          </w:p>
        </w:tc>
        <w:tc>
          <w:tcPr>
            <w:tcW w:w="5194" w:type="dxa"/>
          </w:tcPr>
          <w:p w14:paraId="1801FABC" w14:textId="65754ADF" w:rsidR="00E87C7F" w:rsidRPr="006B039E" w:rsidRDefault="00E87C7F">
            <w:pPr>
              <w:rPr>
                <w:bCs/>
                <w:i/>
                <w:iCs/>
              </w:rPr>
            </w:pPr>
            <w:r w:rsidRPr="006B039E">
              <w:rPr>
                <w:bCs/>
                <w:i/>
                <w:iCs/>
              </w:rPr>
              <w:t xml:space="preserve">DMH Management Committee to promote </w:t>
            </w:r>
            <w:r w:rsidRPr="006E250B">
              <w:rPr>
                <w:b/>
                <w:i/>
                <w:iCs/>
              </w:rPr>
              <w:t>mental health and well</w:t>
            </w:r>
            <w:r w:rsidR="00BB1B20" w:rsidRPr="006E250B">
              <w:rPr>
                <w:b/>
                <w:i/>
                <w:iCs/>
              </w:rPr>
              <w:t>-</w:t>
            </w:r>
            <w:r w:rsidRPr="006E250B">
              <w:rPr>
                <w:b/>
                <w:i/>
                <w:iCs/>
              </w:rPr>
              <w:t>being awareness</w:t>
            </w:r>
            <w:r w:rsidRPr="006B039E">
              <w:rPr>
                <w:bCs/>
                <w:i/>
                <w:iCs/>
              </w:rPr>
              <w:t xml:space="preserve"> to staff and offer whatever support they can</w:t>
            </w:r>
          </w:p>
        </w:tc>
        <w:tc>
          <w:tcPr>
            <w:tcW w:w="6120" w:type="dxa"/>
          </w:tcPr>
          <w:p w14:paraId="1EFCCCE6" w14:textId="4109EDF2" w:rsidR="00E87C7F" w:rsidRPr="006B039E" w:rsidRDefault="00547BC7">
            <w:pPr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 w:rsidR="00E87C7F" w:rsidRPr="006B039E">
              <w:rPr>
                <w:i/>
                <w:iCs/>
              </w:rPr>
              <w:t>Open door</w:t>
            </w:r>
            <w:r>
              <w:rPr>
                <w:i/>
                <w:iCs/>
              </w:rPr>
              <w:t>”</w:t>
            </w:r>
            <w:r w:rsidR="00E87C7F" w:rsidRPr="006B039E">
              <w:rPr>
                <w:i/>
                <w:iCs/>
              </w:rPr>
              <w:t xml:space="preserve"> policy for those who need support.</w:t>
            </w:r>
          </w:p>
        </w:tc>
      </w:tr>
    </w:tbl>
    <w:p w14:paraId="2B8F8CB6" w14:textId="77777777" w:rsidR="007E7F4B" w:rsidRPr="006B039E" w:rsidRDefault="007E7F4B" w:rsidP="00EC3D8B">
      <w:pPr>
        <w:rPr>
          <w:i/>
          <w:iCs/>
        </w:rPr>
      </w:pPr>
    </w:p>
    <w:sectPr w:rsidR="007E7F4B" w:rsidRPr="006B039E" w:rsidSect="00145D7E">
      <w:headerReference w:type="default" r:id="rId8"/>
      <w:footerReference w:type="even" r:id="rId9"/>
      <w:footerReference w:type="default" r:id="rId10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FEACB" w14:textId="77777777" w:rsidR="00881F14" w:rsidRDefault="00881F14" w:rsidP="00295078">
      <w:r>
        <w:separator/>
      </w:r>
    </w:p>
  </w:endnote>
  <w:endnote w:type="continuationSeparator" w:id="0">
    <w:p w14:paraId="13E6AF87" w14:textId="77777777" w:rsidR="00881F14" w:rsidRDefault="00881F14" w:rsidP="0029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AAA1" w14:textId="77777777" w:rsidR="00B41E26" w:rsidRDefault="00B41E26" w:rsidP="00FE77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7C462A" w14:textId="77777777" w:rsidR="00B41E26" w:rsidRDefault="00B41E26" w:rsidP="00B41E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BCB2" w14:textId="77777777" w:rsidR="00FE770C" w:rsidRDefault="00FE770C" w:rsidP="00244F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F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A4B881" w14:textId="3C2B7B48" w:rsidR="00503053" w:rsidRDefault="00744B86" w:rsidP="00FE770C">
    <w:pPr>
      <w:pStyle w:val="Footer"/>
      <w:ind w:right="360"/>
    </w:pPr>
    <w:r>
      <w:t>Final version</w:t>
    </w:r>
  </w:p>
  <w:p w14:paraId="6865420A" w14:textId="77777777" w:rsidR="00B41E26" w:rsidRDefault="00B41E26" w:rsidP="00B41E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6EA98" w14:textId="77777777" w:rsidR="00881F14" w:rsidRDefault="00881F14" w:rsidP="00295078">
      <w:r>
        <w:separator/>
      </w:r>
    </w:p>
  </w:footnote>
  <w:footnote w:type="continuationSeparator" w:id="0">
    <w:p w14:paraId="008FB50F" w14:textId="77777777" w:rsidR="00881F14" w:rsidRDefault="00881F14" w:rsidP="0029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D45CD" w14:textId="0AE90EC7" w:rsidR="00F16BD4" w:rsidRPr="00547BC7" w:rsidRDefault="00547BC7">
    <w:pPr>
      <w:pStyle w:val="Header"/>
      <w:rPr>
        <w:b/>
        <w:bCs/>
      </w:rPr>
    </w:pPr>
    <w:r w:rsidRPr="00547BC7">
      <w:rPr>
        <w:b/>
        <w:bCs/>
      </w:rPr>
      <w:t>DANEHILL MEMORIAL HALL REOPENING:</w:t>
    </w:r>
    <w:r w:rsidR="0024755C" w:rsidRPr="00547BC7">
      <w:rPr>
        <w:b/>
        <w:bCs/>
      </w:rPr>
      <w:t xml:space="preserve"> </w:t>
    </w:r>
    <w:r w:rsidRPr="00547BC7">
      <w:rPr>
        <w:b/>
        <w:bCs/>
      </w:rPr>
      <w:t>RISK ASSESSMENT FOR COVID-19</w:t>
    </w:r>
  </w:p>
  <w:p w14:paraId="484DA41D" w14:textId="77777777" w:rsidR="00B41E26" w:rsidRDefault="00B41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534"/>
    <w:multiLevelType w:val="hybridMultilevel"/>
    <w:tmpl w:val="5296A1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9D0"/>
    <w:multiLevelType w:val="hybridMultilevel"/>
    <w:tmpl w:val="FCEC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27AB"/>
    <w:multiLevelType w:val="hybridMultilevel"/>
    <w:tmpl w:val="3046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571F"/>
    <w:multiLevelType w:val="hybridMultilevel"/>
    <w:tmpl w:val="223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96E6B"/>
    <w:multiLevelType w:val="hybridMultilevel"/>
    <w:tmpl w:val="BF34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A13CB"/>
    <w:multiLevelType w:val="hybridMultilevel"/>
    <w:tmpl w:val="ED88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220DA"/>
    <w:multiLevelType w:val="hybridMultilevel"/>
    <w:tmpl w:val="0FC65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A1EFF"/>
    <w:multiLevelType w:val="hybridMultilevel"/>
    <w:tmpl w:val="C1CC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C0D9A"/>
    <w:multiLevelType w:val="hybridMultilevel"/>
    <w:tmpl w:val="156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F6461"/>
    <w:multiLevelType w:val="hybridMultilevel"/>
    <w:tmpl w:val="4222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42796"/>
    <w:multiLevelType w:val="hybridMultilevel"/>
    <w:tmpl w:val="DF066A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060870"/>
    <w:multiLevelType w:val="hybridMultilevel"/>
    <w:tmpl w:val="E03CE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32A2F"/>
    <w:multiLevelType w:val="hybridMultilevel"/>
    <w:tmpl w:val="06A2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E3E6B"/>
    <w:multiLevelType w:val="hybridMultilevel"/>
    <w:tmpl w:val="A356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7E"/>
    <w:rsid w:val="00033D15"/>
    <w:rsid w:val="000A3208"/>
    <w:rsid w:val="000F23B9"/>
    <w:rsid w:val="00145D7E"/>
    <w:rsid w:val="00156C01"/>
    <w:rsid w:val="00177ED1"/>
    <w:rsid w:val="001814E4"/>
    <w:rsid w:val="001C7361"/>
    <w:rsid w:val="001E7191"/>
    <w:rsid w:val="002148E0"/>
    <w:rsid w:val="0024755C"/>
    <w:rsid w:val="00255D7E"/>
    <w:rsid w:val="00266A73"/>
    <w:rsid w:val="00295078"/>
    <w:rsid w:val="002A018E"/>
    <w:rsid w:val="002E3D20"/>
    <w:rsid w:val="00340080"/>
    <w:rsid w:val="003A14B1"/>
    <w:rsid w:val="003C672C"/>
    <w:rsid w:val="00412DAD"/>
    <w:rsid w:val="00436BFE"/>
    <w:rsid w:val="0046190B"/>
    <w:rsid w:val="004711A9"/>
    <w:rsid w:val="004946D5"/>
    <w:rsid w:val="004C193C"/>
    <w:rsid w:val="004C4001"/>
    <w:rsid w:val="004E73AC"/>
    <w:rsid w:val="004F3C3D"/>
    <w:rsid w:val="00503053"/>
    <w:rsid w:val="005030D2"/>
    <w:rsid w:val="00541691"/>
    <w:rsid w:val="0054336E"/>
    <w:rsid w:val="00547BC7"/>
    <w:rsid w:val="00555E83"/>
    <w:rsid w:val="005662E7"/>
    <w:rsid w:val="00567095"/>
    <w:rsid w:val="0057699A"/>
    <w:rsid w:val="005B2B48"/>
    <w:rsid w:val="005C6B94"/>
    <w:rsid w:val="006B039E"/>
    <w:rsid w:val="006E250B"/>
    <w:rsid w:val="007025D9"/>
    <w:rsid w:val="00744B86"/>
    <w:rsid w:val="00770677"/>
    <w:rsid w:val="0079476F"/>
    <w:rsid w:val="007E7F4B"/>
    <w:rsid w:val="007F3A2A"/>
    <w:rsid w:val="00881F14"/>
    <w:rsid w:val="00951051"/>
    <w:rsid w:val="009656C2"/>
    <w:rsid w:val="0097253C"/>
    <w:rsid w:val="0097327A"/>
    <w:rsid w:val="009A6CE2"/>
    <w:rsid w:val="009B1741"/>
    <w:rsid w:val="009C26FB"/>
    <w:rsid w:val="009F3B9B"/>
    <w:rsid w:val="00A244A2"/>
    <w:rsid w:val="00A303D6"/>
    <w:rsid w:val="00A62ED5"/>
    <w:rsid w:val="00A76273"/>
    <w:rsid w:val="00A856B3"/>
    <w:rsid w:val="00AC606A"/>
    <w:rsid w:val="00AD27C9"/>
    <w:rsid w:val="00AE4A69"/>
    <w:rsid w:val="00B33988"/>
    <w:rsid w:val="00B34D1D"/>
    <w:rsid w:val="00B41E26"/>
    <w:rsid w:val="00B81E09"/>
    <w:rsid w:val="00BB0772"/>
    <w:rsid w:val="00BB1B20"/>
    <w:rsid w:val="00C702DE"/>
    <w:rsid w:val="00CC594A"/>
    <w:rsid w:val="00D07849"/>
    <w:rsid w:val="00D209A3"/>
    <w:rsid w:val="00D848AC"/>
    <w:rsid w:val="00D96C77"/>
    <w:rsid w:val="00DA1EED"/>
    <w:rsid w:val="00DA2263"/>
    <w:rsid w:val="00DB0A71"/>
    <w:rsid w:val="00DD28FE"/>
    <w:rsid w:val="00E16FD1"/>
    <w:rsid w:val="00E2410B"/>
    <w:rsid w:val="00E41E47"/>
    <w:rsid w:val="00E45F15"/>
    <w:rsid w:val="00E87C7F"/>
    <w:rsid w:val="00EC3D8B"/>
    <w:rsid w:val="00EE2B76"/>
    <w:rsid w:val="00F13CF9"/>
    <w:rsid w:val="00F16BD4"/>
    <w:rsid w:val="00F6764F"/>
    <w:rsid w:val="00F80BBE"/>
    <w:rsid w:val="00F86D81"/>
    <w:rsid w:val="00FA3C8F"/>
    <w:rsid w:val="00FA6A36"/>
    <w:rsid w:val="00FA7C74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1AA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C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78"/>
  </w:style>
  <w:style w:type="paragraph" w:styleId="Footer">
    <w:name w:val="footer"/>
    <w:basedOn w:val="Normal"/>
    <w:link w:val="FooterChar"/>
    <w:uiPriority w:val="99"/>
    <w:unhideWhenUsed/>
    <w:rsid w:val="0029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078"/>
  </w:style>
  <w:style w:type="character" w:styleId="PageNumber">
    <w:name w:val="page number"/>
    <w:basedOn w:val="DefaultParagraphFont"/>
    <w:uiPriority w:val="99"/>
    <w:semiHidden/>
    <w:unhideWhenUsed/>
    <w:rsid w:val="00B41E26"/>
  </w:style>
  <w:style w:type="character" w:styleId="UnresolvedMention">
    <w:name w:val="Unresolved Mention"/>
    <w:basedOn w:val="DefaultParagraphFont"/>
    <w:uiPriority w:val="99"/>
    <w:rsid w:val="00D848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.uk/live-well/healthy-body/best-way-to-wash-your-han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Ely</dc:creator>
  <cp:keywords/>
  <dc:description/>
  <cp:lastModifiedBy>Brian Elliot</cp:lastModifiedBy>
  <cp:revision>5</cp:revision>
  <cp:lastPrinted>2020-08-11T09:28:00Z</cp:lastPrinted>
  <dcterms:created xsi:type="dcterms:W3CDTF">2020-08-11T07:04:00Z</dcterms:created>
  <dcterms:modified xsi:type="dcterms:W3CDTF">2020-08-11T09:39:00Z</dcterms:modified>
</cp:coreProperties>
</file>